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Lisař na strojích s manuální obsluhou</w:t>
      </w:r>
      <w:bookmarkEnd w:id="1"/>
    </w:p>
    <w:p>
      <w:pPr/>
      <w:r>
        <w:rPr/>
        <w:t xml:space="preserve">Lisař na strojích s manuální obsluhou ručně obsluhuje lisy pro hluboké tažení či ohýbání plechů včetně strojů pro tváření plechů za tepla.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Lisař s manuální obsluhou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Instalace tvářecích nástrojů na stroje včetně ověření jejich ustavení a seřízení.</w:t>
      </w:r>
    </w:p>
    <w:p>
      <w:pPr>
        <w:numPr>
          <w:ilvl w:val="0"/>
          <w:numId w:val="5"/>
        </w:numPr>
      </w:pPr>
      <w:r>
        <w:rPr/>
        <w:t xml:space="preserve">Příprava přístřihů případně jiných polotovarů z plechu pro zpracování.</w:t>
      </w:r>
    </w:p>
    <w:p>
      <w:pPr>
        <w:numPr>
          <w:ilvl w:val="0"/>
          <w:numId w:val="5"/>
        </w:numPr>
      </w:pPr>
      <w:r>
        <w:rPr/>
        <w:t xml:space="preserve">Obsluha lisu při procesu tváření.</w:t>
      </w:r>
    </w:p>
    <w:p>
      <w:pPr>
        <w:numPr>
          <w:ilvl w:val="0"/>
          <w:numId w:val="5"/>
        </w:numPr>
      </w:pPr>
      <w:r>
        <w:rPr/>
        <w:t xml:space="preserve">Kontrola kvality výlisků.</w:t>
      </w:r>
    </w:p>
    <w:p>
      <w:pPr>
        <w:numPr>
          <w:ilvl w:val="0"/>
          <w:numId w:val="5"/>
        </w:numPr>
      </w:pPr>
      <w:r>
        <w:rPr/>
        <w:t xml:space="preserve">Kontrola chodu stroje.</w:t>
      </w:r>
    </w:p>
    <w:p>
      <w:pPr>
        <w:numPr>
          <w:ilvl w:val="0"/>
          <w:numId w:val="5"/>
        </w:numPr>
      </w:pPr>
      <w:r>
        <w:rPr/>
        <w:t xml:space="preserve">Ošetřování a běžná údržba lisu.</w:t>
      </w:r>
    </w:p>
    <w:p>
      <w:pPr>
        <w:numPr>
          <w:ilvl w:val="0"/>
          <w:numId w:val="5"/>
        </w:numPr>
      </w:pPr>
      <w:r>
        <w:rPr/>
        <w:t xml:space="preserve">Kontrola stavu tvářecích nástrojů.</w:t>
      </w:r>
    </w:p>
    <w:p>
      <w:pPr>
        <w:numPr>
          <w:ilvl w:val="0"/>
          <w:numId w:val="5"/>
        </w:numPr>
      </w:pPr>
      <w:r>
        <w:rPr/>
        <w:t xml:space="preserve">Obsluha ohřívacích a žíhacích pecí.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tažení a protlačování kovů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81214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tažení a protlačování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kovář, 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2357H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Lisař/lisařka na strojích s manuální obsluhou (21-040-H)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částí strojů a zařízení,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výkresové dokumentaci a dalších technických podkladech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nůžek na plechy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lisů na tažení plechů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ohraňovacích lisů a dalších ohýbaček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j13.B.4102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měřidly a šablonami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e72.B.1039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plynové ohřívací pece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žíhací pece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konstrukci 3D modelů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F2E7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Lisař na strojích s manuální obsluhou</dc:title>
  <dc:description>Lisař na strojích s manuální obsluhou ručně obsluhuje lisy pro hluboké tažení či ohýbání plechů včetně strojů pro tváření plechů za tepla.</dc:description>
  <dc:subject/>
  <cp:keywords/>
  <cp:category>Specializace</cp:category>
  <cp:lastModifiedBy/>
  <dcterms:created xsi:type="dcterms:W3CDTF">2017-11-22T09:13:20+01:00</dcterms:created>
  <dcterms:modified xsi:type="dcterms:W3CDTF">2018-10-02T11:42:35+02:00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