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bezdrátových sítí</w:t>
      </w:r>
      <w:bookmarkEnd w:id="1"/>
    </w:p>
    <w:p>
      <w:pPr/>
      <w:r>
        <w:rPr/>
        <w:t xml:space="preserve">Servisní technik bezdrátových sítí udržuje, opravuje, vyhledává a odstraňuje závady na systémech elektronických komunikací, které využívají pro přenos rádiový nebo optický signál.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 projektové dokumentaci pro montáž bezdrátového systému.</w:t>
      </w:r>
    </w:p>
    <w:p>
      <w:pPr>
        <w:numPr>
          <w:ilvl w:val="0"/>
          <w:numId w:val="5"/>
        </w:numPr>
      </w:pPr>
      <w:r>
        <w:rPr/>
        <w:t xml:space="preserve">Identifikace a odstranění závad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Testování, kontrola a uvedení do provozu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Kontrola parametrů elektromagnetického pole, včetně nasměrování anténního systému.</w:t>
      </w:r>
    </w:p>
    <w:p>
      <w:pPr>
        <w:numPr>
          <w:ilvl w:val="0"/>
          <w:numId w:val="5"/>
        </w:numPr>
      </w:pPr>
      <w:r>
        <w:rPr/>
        <w:t xml:space="preserve">Závěrečná měření a sestavení předávacího protokolu včetně hodnoticích parametrů.</w:t>
      </w:r>
    </w:p>
    <w:p>
      <w:pPr>
        <w:numPr>
          <w:ilvl w:val="0"/>
          <w:numId w:val="5"/>
        </w:numPr>
      </w:pPr>
      <w:r>
        <w:rPr/>
        <w:t xml:space="preserve">Provádění odborných prací na bezdrátových systémech elektronických komunikací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Činnosti autorizovaného stavbyvedoucího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opravy koaxiálních kabelů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koaxiálních napáječů, děličů a směrových vazeb vysílacích a přijímacích anténních systémů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kontrola a oživování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282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bezdrátových sítí</dc:title>
  <dc:description>Servisní technik bezdrátových sítí udržuje, opravuje, vyhledává a odstraňuje závady na systémech elektronických komunikací, které využívají pro přenos rádiový nebo optický signál.</dc:description>
  <dc:subject/>
  <cp:keywords/>
  <cp:category>Specializace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