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Úklidový pracovník restauračních a ubytovacích zařízení</w:t>
      </w:r>
      <w:bookmarkEnd w:id="1"/>
    </w:p>
    <w:p>
      <w:pPr/>
      <w:r>
        <w:rPr/>
        <w:t xml:space="preserve">Úklidový pracovník restauračních a ubytovacích zařízení uklízí a čistí v restauracích, hotelech, penzionech a ostatních stravovacích a ubytovacích objektech.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Cleaning staff, Uklízeč, Uklízečka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Profesionální úklid a údržba sociálních zařízení.</w:t>
      </w:r>
    </w:p>
    <w:p>
      <w:pPr>
        <w:numPr>
          <w:ilvl w:val="0"/>
          <w:numId w:val="5"/>
        </w:numPr>
      </w:pPr>
      <w:r>
        <w:rPr/>
        <w:t xml:space="preserve">Profesionální úklid a čištění strojního zařízení (vybavení hal).</w:t>
      </w:r>
    </w:p>
    <w:p>
      <w:pPr>
        <w:numPr>
          <w:ilvl w:val="0"/>
          <w:numId w:val="5"/>
        </w:numPr>
      </w:pPr>
      <w:r>
        <w:rPr/>
        <w:t xml:space="preserve">Evidence dodávek a vydávání náplní hygienických systémů.</w:t>
      </w:r>
    </w:p>
    <w:p>
      <w:pPr>
        <w:numPr>
          <w:ilvl w:val="0"/>
          <w:numId w:val="5"/>
        </w:numPr>
      </w:pPr>
      <w:r>
        <w:rPr/>
        <w:t xml:space="preserve">Přemísťování komunálních odpadů na určená místa.</w:t>
      </w:r>
    </w:p>
    <w:p>
      <w:pPr>
        <w:numPr>
          <w:ilvl w:val="0"/>
          <w:numId w:val="5"/>
        </w:numPr>
      </w:pPr>
      <w:r>
        <w:rPr/>
        <w:t xml:space="preserve">Základní údržba a obsluha jednoduchých úklidových pomůcek.</w:t>
      </w:r>
    </w:p>
    <w:p>
      <w:pPr>
        <w:numPr>
          <w:ilvl w:val="0"/>
          <w:numId w:val="5"/>
        </w:numPr>
      </w:pPr>
      <w:r>
        <w:rPr/>
        <w:t xml:space="preserve">Základní údržba a obsluha elektrických úklidových strojů.</w:t>
      </w:r>
    </w:p>
    <w:p>
      <w:pPr>
        <w:numPr>
          <w:ilvl w:val="0"/>
          <w:numId w:val="5"/>
        </w:numPr>
      </w:pPr>
      <w:r>
        <w:rPr/>
        <w:t xml:space="preserve">Dávkování, nakládání, aplikace a skladování chemických přípravků.</w:t>
      </w:r>
    </w:p>
    <w:p>
      <w:pPr>
        <w:numPr>
          <w:ilvl w:val="0"/>
          <w:numId w:val="5"/>
        </w:numPr>
      </w:pPr>
      <w:r>
        <w:rPr/>
        <w:t xml:space="preserve">Čištění grafiti a aplikace prostředků jako ochranu před grafiti.</w:t>
      </w:r>
    </w:p>
    <w:p>
      <w:pPr>
        <w:numPr>
          <w:ilvl w:val="0"/>
          <w:numId w:val="5"/>
        </w:numPr>
      </w:pPr>
      <w:r>
        <w:rPr/>
        <w:t xml:space="preserve">Provádění dezinfekčních prací.</w:t>
      </w:r>
    </w:p>
    <w:p>
      <w:pPr>
        <w:numPr>
          <w:ilvl w:val="0"/>
          <w:numId w:val="5"/>
        </w:numPr>
      </w:pPr>
      <w:r>
        <w:rPr/>
        <w:t xml:space="preserve">Profesionální úklid a údržba podlahových ploch pomocí strojů.</w:t>
      </w:r>
    </w:p>
    <w:p>
      <w:pPr>
        <w:numPr>
          <w:ilvl w:val="0"/>
          <w:numId w:val="5"/>
        </w:numPr>
      </w:pPr>
      <w:r>
        <w:rPr/>
        <w:t xml:space="preserve">Profesionální úklid a údržba kuchyňských zařízení, jídelních ploch, kuchyněk a stravovacích koutků.</w:t>
      </w:r>
    </w:p>
    <w:p>
      <w:pPr>
        <w:numPr>
          <w:ilvl w:val="0"/>
          <w:numId w:val="5"/>
        </w:numPr>
      </w:pPr>
      <w:r>
        <w:rPr/>
        <w:t xml:space="preserve">Profesionální úklid a údržba plastových a kovových částí vybavení budov a dopravních prostředků.</w:t>
      </w:r>
    </w:p>
    <w:p>
      <w:pPr>
        <w:numPr>
          <w:ilvl w:val="0"/>
          <w:numId w:val="5"/>
        </w:numPr>
      </w:pPr>
      <w:r>
        <w:rPr/>
        <w:t xml:space="preserve">Profesionální úklid a údržba skleněných ploch.</w:t>
      </w:r>
    </w:p>
    <w:p>
      <w:pPr>
        <w:numPr>
          <w:ilvl w:val="0"/>
          <w:numId w:val="5"/>
        </w:numPr>
      </w:pPr>
      <w:r>
        <w:rPr/>
        <w:t xml:space="preserve">Profesionální úklid a údržba podlahových ploch.</w:t>
      </w:r>
    </w:p>
    <w:p>
      <w:pPr>
        <w:numPr>
          <w:ilvl w:val="0"/>
          <w:numId w:val="5"/>
        </w:numPr>
      </w:pPr>
      <w:r>
        <w:rPr/>
        <w:t xml:space="preserve">Čištění skvrn a hloubkové čištění textilií, koberců, koženky a kůže.</w:t>
      </w:r>
    </w:p>
    <w:p>
      <w:pPr>
        <w:numPr>
          <w:ilvl w:val="0"/>
          <w:numId w:val="5"/>
        </w:numPr>
      </w:pPr>
      <w:r>
        <w:rPr/>
        <w:t xml:space="preserve">Profesionální úklid a údržba voskovaných a impregnovaných ploch.</w:t>
      </w:r>
    </w:p>
    <w:p>
      <w:pPr>
        <w:numPr>
          <w:ilvl w:val="0"/>
          <w:numId w:val="5"/>
        </w:numPr>
      </w:pPr>
      <w:r>
        <w:rPr/>
        <w:t xml:space="preserve">Čištění vnějších povrchů elektronických přístrojů, přístrojových panelů, ovládacích prvků a kancelářské techniky.</w:t>
      </w:r>
    </w:p>
    <w:p>
      <w:pPr>
        <w:numPr>
          <w:ilvl w:val="0"/>
          <w:numId w:val="5"/>
        </w:numPr>
      </w:pPr>
      <w:r>
        <w:rPr/>
        <w:t xml:space="preserve">Profesionální úklid a údržba vybavení.</w:t>
      </w:r>
    </w:p>
    <w:p>
      <w:pPr>
        <w:numPr>
          <w:ilvl w:val="0"/>
          <w:numId w:val="5"/>
        </w:numPr>
      </w:pPr>
      <w:r>
        <w:rPr/>
        <w:t xml:space="preserve">Vyřizování drobných reklamací spojených s úrovní úklidu.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uklízeči a pomocníci</w:t>
      </w:r>
    </w:p>
    <w:p>
      <w:pPr>
        <w:numPr>
          <w:ilvl w:val="0"/>
          <w:numId w:val="5"/>
        </w:numPr>
      </w:pPr>
      <w:r>
        <w:rPr/>
        <w:t xml:space="preserve">Uklízeči a pomocníci v ubytovacích a vzdělávacích zařízeních</w:t>
      </w:r>
    </w:p>
    <w:p>
      <w:pPr>
        <w:numPr>
          <w:ilvl w:val="0"/>
          <w:numId w:val="5"/>
        </w:numPr>
      </w:pPr>
      <w:r>
        <w:rPr/>
        <w:t xml:space="preserve">Uklízeči ve stravovacích zařízeních, potravinářských a farmaceutických výrobních prostorech</w:t>
      </w:r>
    </w:p>
    <w:p>
      <w:pPr>
        <w:numPr>
          <w:ilvl w:val="0"/>
          <w:numId w:val="5"/>
        </w:numPr>
      </w:pPr>
      <w:r>
        <w:rPr/>
        <w:t xml:space="preserve">Uklízeči a pomocníci v hotelích, administrativních, průmyslových a jiných objektech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Uklízeči a pomocníci v hotelích, administrativních, průmyslových a jiných objektech (CZ-ISCO 9112)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hotelích, administrativních, průmyslových a jiných objektech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91123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ubytovacích a vzdělávacích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91124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ve stravovacích zařízeních, potravinářských a farmaceutických výrobních prostorech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69xxJ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vodního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impregnace vybavení sociálních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prachu z povrchů nábytku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h43.A.5128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skvrn a ohmatů z nábytku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Mytí, odmaštění, leštění a impregnace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skvrn z textilií, čalounění a koberců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odmašťování a údržba kuchyňských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Vysávání textilií, čalounění a koberců vysavačem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h43.A.5129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impregnace kůže a koženky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h43.A.5118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Manuální úklid a čištění podlahových ploch pomocí mopů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h44.B.5125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a čištění podlahových ploch pomocí podlahových kotoučových strojů, parních a vysokotlakých vodních čističů nebo podlahových automatů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kancelářské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h43.A.5126</w:t>
            </w:r>
          </w:p>
        </w:tc>
        <w:tc>
          <w:tcPr>
            <w:tcW w:w="3000" w:type="dxa"/>
          </w:tcPr>
          <w:p>
            <w:pPr/>
            <w:r>
              <w:rPr/>
              <w:t xml:space="preserve">Odmašťování, čištění a leštění skleněných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h43.A.5119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krytů osvětlení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h44.A.5135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odmašťování a údržba stravovacích ploch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práce a manipulace s chemickými přípravky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90DC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Úklidový pracovník restauračních a ubytovacích zařízení</dc:title>
  <dc:description>Úklidový pracovník restauračních a ubytovacích zařízení uklízí a čistí v restauracích, hotelech, penzionech a ostatních stravovacích a ubytovacích objektech.</dc:description>
  <dc:subject/>
  <cp:keywords/>
  <cp:category>Specializace</cp:category>
  <cp:lastModifiedBy/>
  <dcterms:created xsi:type="dcterms:W3CDTF">2017-11-22T09:12:28+01:00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