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výkonu státní správy na úseku poskytování leteckých služeb</w:t>
      </w:r>
      <w:bookmarkEnd w:id="1"/>
    </w:p>
    <w:p>
      <w:pPr/>
      <w:r>
        <w:rPr/>
        <w:t xml:space="preserve">Specialista pro oblast výkonu státní správy na úseku poskytování leteckých služeb zajišťuje bezpečnost a plynulost létání ve vzdušném prostoru České republiky.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leteckého stavebního úřadu, Specialista pro oblast výkonu státní správy na úseku poskytování leteckých služeb, Inspektor provozovatelů leteckých služeb, Specialista pro oblast výkonu státní správy provozování letišť a leteckých staveb, Specialista pro oblast tvorby systému ochrany civilního letectví před protiprávními činy, Inspektor pozemních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 správy a státního dozoru nad poskytováním leteckých služeb, které může poskytovat právnická nebo fyzická osoba se sídlem v ČR na základě pověření Ministerstva dopravy.</w:t>
      </w:r>
    </w:p>
    <w:p>
      <w:pPr>
        <w:numPr>
          <w:ilvl w:val="0"/>
          <w:numId w:val="5"/>
        </w:numPr>
      </w:pPr>
      <w:r>
        <w:rPr/>
        <w:t xml:space="preserve">Přezkoumávání rozhodnutí správního orgánu prvního stupně v letových provozních službách včetně letištních, letecké telekomunikační službě, letecké meteorologické službě, letecké službě pátrání a záchrany, letecké informační službě, službě při předletové přípravě a monitorování letu a službě při odbavovacím procesu na letišti.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civilního letectví včetně koordinace s mezinárodními systémy a mezinárodní spolupráce a metodického a odborného usměrňování správních úřadů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dopravy, poštovních služeb a telekomunikací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licencí k obchodní letecké dopravě, pověření k provozování služeb a souhlasů k provozování leteckých služeb, vydávání provozních oprávnění pro zahraniční letecké společnosti, schvalování letových řádů leteckých dopravců, udělování povolení cizím leteckým společnostem nebo schvalování tarifů v letecké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94B7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výkonu státní správy na úseku poskytování leteckých služeb</dc:title>
  <dc:description>Specialista pro oblast výkonu státní správy na úseku poskytování leteckých služeb zajišťuje bezpečnost a plynulost létání ve vzdušném prostoru České republiky.</dc:description>
  <dc:subject/>
  <cp:keywords/>
  <cp:category>Specializace</cp:category>
  <cp:lastModifiedBy/>
  <dcterms:created xsi:type="dcterms:W3CDTF">2017-11-22T09:12:17+01:00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