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Technický specialista drážního úřadu</w:t>
      </w:r>
      <w:bookmarkEnd w:id="1"/>
    </w:p>
    <w:p>
      <w:pPr/>
      <w:r>
        <w:rPr/>
        <w:t xml:space="preserve">Technický specialista drážního úřadu zabezpečuje schvalování technické a provozní způsobilosti drážních vozidel a určených technických zařízení v oblasti drah.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odborných činností v oblasti státní správy ve věcech drah.</w:t>
      </w:r>
    </w:p>
    <w:p>
      <w:pPr>
        <w:numPr>
          <w:ilvl w:val="0"/>
          <w:numId w:val="5"/>
        </w:numPr>
      </w:pPr>
      <w:r>
        <w:rPr/>
        <w:t xml:space="preserve">Výkon státního dozoru ve věcech drah.</w:t>
      </w:r>
    </w:p>
    <w:p>
      <w:pPr>
        <w:numPr>
          <w:ilvl w:val="0"/>
          <w:numId w:val="5"/>
        </w:numPr>
      </w:pPr>
      <w:r>
        <w:rPr/>
        <w:t xml:space="preserve">Samostatné zpracovávání všech typů rozhodnutí a vedení správního řízení s celostátní působností.</w:t>
      </w:r>
    </w:p>
    <w:p>
      <w:pPr>
        <w:numPr>
          <w:ilvl w:val="0"/>
          <w:numId w:val="5"/>
        </w:numPr>
      </w:pPr>
      <w:r>
        <w:rPr/>
        <w:t xml:space="preserve">Schvalování technické způsobilosti drážních vozidel a určených technických zařízení z hlediska jejich konstrukce a bezpečnosti drážní dopravy.</w:t>
      </w:r>
    </w:p>
    <w:p>
      <w:pPr>
        <w:numPr>
          <w:ilvl w:val="0"/>
          <w:numId w:val="5"/>
        </w:numPr>
      </w:pPr>
      <w:r>
        <w:rPr/>
        <w:t xml:space="preserve">Kontrola dodržování povinností provozovatele drah a dopravce.</w:t>
      </w:r>
    </w:p>
    <w:p>
      <w:pPr>
        <w:numPr>
          <w:ilvl w:val="0"/>
          <w:numId w:val="5"/>
        </w:numPr>
      </w:pPr>
      <w:r>
        <w:rPr/>
        <w:t xml:space="preserve">Ověřování  způsobilosti osob k řízení drážních vozidel.</w:t>
      </w:r>
    </w:p>
    <w:p>
      <w:pPr>
        <w:numPr>
          <w:ilvl w:val="0"/>
          <w:numId w:val="5"/>
        </w:numPr>
      </w:pPr>
      <w:r>
        <w:rPr/>
        <w:t xml:space="preserve">Ověřování způsobilosti osob k provádění revizí a zkoušek určených technických zařízení v provozu.</w:t>
      </w:r>
    </w:p>
    <w:p>
      <w:pPr>
        <w:numPr>
          <w:ilvl w:val="0"/>
          <w:numId w:val="5"/>
        </w:numPr>
      </w:pPr>
      <w:r>
        <w:rPr/>
        <w:t xml:space="preserve">Vyjadřování se k návrhům technických a právních norem a účast na jednáních normalizačních komisí v příslušném oboru.</w:t>
      </w:r>
    </w:p>
    <w:p>
      <w:pPr>
        <w:numPr>
          <w:ilvl w:val="0"/>
          <w:numId w:val="5"/>
        </w:numPr>
      </w:pPr>
      <w:r>
        <w:rPr/>
        <w:t xml:space="preserve">Poskytování odborných informací.</w:t>
      </w:r>
    </w:p>
    <w:p>
      <w:pPr>
        <w:numPr>
          <w:ilvl w:val="0"/>
          <w:numId w:val="5"/>
        </w:numPr>
      </w:pPr>
      <w:r>
        <w:rPr/>
        <w:t xml:space="preserve">Vedení příslušných evidencí a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 posuzování regulace provozování drah a drážní dopravy, ochranného pásma dráhy a ohrožení dráhy, bezpečnosti drah a drážního provozu a funkce sdělovacích a zabezpečovacích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zajištění podmínek shody systémů drah, drážních vozidel a zařízení v rámci mezinárodní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Ověřování typové způsobilosti drážních vozidel a určených technických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 schvalování technické způsobilosti drážních vozidel a určených technických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 podmínek pro ověřování typové způsobilosti drážních vozidel a určených technických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povinností provozovatelů drah a dopravců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i21.D.3457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posuzování typové způsobilosti drážních vozidel a určených technických zařízení v oblasti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i21.D.3458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technické způsobilosti drážních vozidel a určených technických zařízení z hlediska jejich konstrukce a bezpečnosti drážní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i21.D.3459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návrhů technických a právních norem v oblasti technické a provozní způsobilosti drážních vozidel a určených technických zařízení v oblasti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i21.Z.4451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zásad a podmínek pro ověřování typové způsobilosti drážních vozidel a určených technických zařízení v oblasti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posuzování způsobilosti osob k provádění revizí a zkoušek určených technických zařízení v oblasti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i21.D.3932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posuzování způsobilosti osob k řízení drážních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o schvalování technické a provozní způsobilosti drážních vozidel a určených technických zařízení v oblasti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všech typů rozhodnutí vydávaných v působnosti drážního úřadu, v oblasti státní správy ve věcech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i21.C.1451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informací v oblasti schvalování technické a provozní způsobilosti drážních vozidel a určených technických zařízení v oblasti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v oblasti státní správy ve věcech drah, včetně vedení správních řízení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zajištění podmínek shody systémů drah, drážních vozidel a zařízení v rámci mezinárodní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drážní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59D7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Technický specialista drážního úřadu</dc:title>
  <dc:description>Technický specialista drážního úřadu zabezpečuje schvalování technické a provozní způsobilosti drážních vozidel a určených technických zařízení v oblasti drah.</dc:description>
  <dc:subject/>
  <cp:keywords/>
  <cp:category>Povolání</cp:category>
  <cp:lastModifiedBy/>
  <dcterms:created xsi:type="dcterms:W3CDTF">2017-11-22T09:11:58+01:00</dcterms:created>
  <dcterms:modified xsi:type="dcterms:W3CDTF">2017-11-22T09:11:58+01:00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