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hutnictví a slévárenství</w:t>
      </w:r>
      <w:bookmarkEnd w:id="1"/>
    </w:p>
    <w:p>
      <w:pPr/>
      <w:r>
        <w:rPr/>
        <w:t xml:space="preserve">Pomocný pracovník v hutnictví a slévárenství provádí pomocné, přípravné, obslužné a manipulační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Dělník v brusírně, Dělník v obrobně, Dělník hutní druhovýroby, Slévárenský dělník, Tkadlec kovových tkanin, Pomocný dělník, Pletař lan, Výrobce pružin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rutinních prací při výrobě surového železa včetně manipulace se surovinami a pomocných prací u vysoké pece.</w:t>
      </w:r>
    </w:p>
    <w:p>
      <w:pPr>
        <w:numPr>
          <w:ilvl w:val="0"/>
          <w:numId w:val="5"/>
        </w:numPr>
      </w:pPr>
      <w:r>
        <w:rPr/>
        <w:t xml:space="preserve">Provádění rutinních prací při výrobě oceli, včetně manipulace se surovinami a pomocných prací.</w:t>
      </w:r>
    </w:p>
    <w:p>
      <w:pPr>
        <w:numPr>
          <w:ilvl w:val="0"/>
          <w:numId w:val="5"/>
        </w:numPr>
      </w:pPr>
      <w:r>
        <w:rPr/>
        <w:t xml:space="preserve">Provádění rutinních prací ve slévárnách, včetně manipulace se surovinami a pomocných prací.</w:t>
      </w:r>
    </w:p>
    <w:p>
      <w:pPr>
        <w:numPr>
          <w:ilvl w:val="0"/>
          <w:numId w:val="5"/>
        </w:numPr>
      </w:pPr>
      <w:r>
        <w:rPr/>
        <w:t xml:space="preserve">Vykonávání ruční práce při přípravě, vážení a kompletování vsázky z jednotlivých komponentů ve výrobě neželezných kovů a spolupráce při obsluze pecí, tavicích agregátů a odlévání.</w:t>
      </w:r>
    </w:p>
    <w:p>
      <w:pPr>
        <w:numPr>
          <w:ilvl w:val="0"/>
          <w:numId w:val="5"/>
        </w:numPr>
      </w:pPr>
      <w:r>
        <w:rPr/>
        <w:t xml:space="preserve">Provádění rutinní práce ve válcovnách a hutních lisovnách při tváření kovů, vč. úpravárenských činností.</w:t>
      </w:r>
    </w:p>
    <w:p>
      <w:pPr>
        <w:numPr>
          <w:ilvl w:val="0"/>
          <w:numId w:val="5"/>
        </w:numPr>
      </w:pPr>
      <w:r>
        <w:rPr/>
        <w:t xml:space="preserve">Vykonávání rutinní práce při tažení drátů včetně manipulace.</w:t>
      </w:r>
    </w:p>
    <w:p>
      <w:pPr>
        <w:numPr>
          <w:ilvl w:val="0"/>
          <w:numId w:val="5"/>
        </w:numPr>
      </w:pPr>
      <w:r>
        <w:rPr/>
        <w:t xml:space="preserve">Vykonávání rutinní, přípravné a pomocné práce při tepelném zpracovávání materiálů (např. žíháním, popouštěním a kalením) a provádění povrchových úprav na seřízených zařízeních.</w:t>
      </w:r>
    </w:p>
    <w:p>
      <w:pPr>
        <w:numPr>
          <w:ilvl w:val="0"/>
          <w:numId w:val="5"/>
        </w:numPr>
      </w:pPr>
      <w:r>
        <w:rPr/>
        <w:t xml:space="preserve">Provádění jednoduché práce ve výrobě spojovacích součástí.</w:t>
      </w:r>
    </w:p>
    <w:p>
      <w:pPr>
        <w:numPr>
          <w:ilvl w:val="0"/>
          <w:numId w:val="5"/>
        </w:numPr>
      </w:pPr>
      <w:r>
        <w:rPr/>
        <w:t xml:space="preserve">Vykonávání rutinní práce při obsluze strojních zařízení na výrobu spojovacího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forem bez jader a volných částí v hutní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cídění odlitků z hliníkových slitin, tvarování pružin, zhotovování atmosférických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navíjení ocelových pružin na ručních navíječkách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vysokopecní vsázky v předepsaném pořadí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nanášení barvy na kovové odlitky, máčením nebo štětcem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navíjecích, soukacích, sekacích, stříhacích, lisovacích, tlačných, výtlačných a kartáčovacích strojů a zařízení ve slévárenské a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5835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hutnictví a slévárenství</dc:title>
  <dc:description>Pomocný pracovník v hutnictví a slévárenství provádí pomocné, přípravné, obslužné a manipulační práce.</dc:description>
  <dc:subject/>
  <cp:keywords/>
  <cp:category>Povolání</cp:category>
  <cp:lastModifiedBy/>
  <dcterms:created xsi:type="dcterms:W3CDTF">2017-11-22T09:11:25+01:00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