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– specialista v oblasti služebních vztahů</w:t>
      </w:r>
      <w:bookmarkEnd w:id="0"/>
    </w:p>
    <w:p>
      <w:pPr/>
      <w:r>
        <w:rPr/>
        <w:t xml:space="preserve">Vrchní komisař – specialista v oblasti služebních vztahů řídí, koordinuje a samostatně řeší odborné a expertní úkoly a metodické činnosti v oblasti služebních vztahů a krizových situací příslušníků hasičského záchranného sboru ČR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služebně právních, pracovně právních a dalších právních předpisů vztahujících se k zaměstnanosti a služebním poměrům příslušníků bezpečnostních sborů a ozbrojených sil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lidskými zdroji v souladu s právními předpisy včetně ochrany zdraví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zásad specifikace a systemizace míst, hodnocení a odměňování zaměstnanců ve služebním poměru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vzdělávání zaměstnanců v pracovním a služebním poměru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náborových činností pro služební poměr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informační agendové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pracovně právní předpisy v oblasti mezd, platů a zařazování zaměstnanců do skupin, tarifních stupňů (platových tříd)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školská soustava, vzdělávací úrovně, obory vzdělání, soustava KKOV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D23B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specialista v oblasti služebních vztahů</dc:title>
  <dc:description>Vrchní komisař – specialista v oblasti služebních vztahů řídí, koordinuje a samostatně řeší odborné a expertní úkoly a metodické činnosti v oblasti služebních vztahů a krizových situací příslušníků hasičského záchranného sboru ČR s územně vymezenou působností.</dc:description>
  <dc:subject/>
  <cp:keywords/>
  <cp:category>Specializace</cp:category>
  <cp:lastModifiedBy/>
  <dcterms:created xsi:type="dcterms:W3CDTF">2017-11-22T09:11:24+00:00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