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stavitel kachlových kamen a kachlových sporáků</w:t>
      </w:r>
      <w:bookmarkEnd w:id="1"/>
    </w:p>
    <w:p>
      <w:pPr/>
      <w:r>
        <w:rPr/>
        <w:t xml:space="preserve">Kamnář stavitel kachlových kamen a kachlových sporáků na základě technické dokumentace nebo vlastních návrhů provádí stavbu, přestavbu a opravy různých typů kachlových kamen a kachlových sporáků včetně jejich uvedení do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Tvorba návrhu topidla a výkresové dokumentace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kamen a sporáků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Stavba, přestavba, rekonstrukce a opravy různých druhů kachlových kamen a sporáků dle technické dokumentace.</w:t>
      </w:r>
    </w:p>
    <w:p>
      <w:pPr>
        <w:numPr>
          <w:ilvl w:val="0"/>
          <w:numId w:val="5"/>
        </w:numPr>
      </w:pPr>
      <w:r>
        <w:rPr/>
        <w:t xml:space="preserve">Demontáž topidel a rozebírání kachlových kamen a sporáků.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Údržba a čištění topidel.</w:t>
      </w:r>
    </w:p>
    <w:p>
      <w:pPr>
        <w:numPr>
          <w:ilvl w:val="0"/>
          <w:numId w:val="5"/>
        </w:numPr>
      </w:pPr>
      <w:r>
        <w:rPr/>
        <w:t xml:space="preserve">Provádění nových sopouchů.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topidel, výměna poškozených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stavbu, přestavbu a opravu individuálně stavěných topidel a montáž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 a opravy kachlových kamen a kachlových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Přestavba, oprava a rekonstrukce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ručního nářadí, ručních bouracích, řezacích a brousicích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příprava stavby individuálních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sopouch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6F6B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stavitel kachlových kamen a kachlových sporáků</dc:title>
  <dc:description>Kamnář stavitel kachlových kamen a kachlových sporáků na základě technické dokumentace nebo vlastních návrhů provádí stavbu, přestavbu a opravy různých typů kachlových kamen a kachlových sporáků včetně jejich uvedení do provozu.</dc:description>
  <dc:subject/>
  <cp:keywords/>
  <cp:category>Specializace</cp:category>
  <cp:lastModifiedBy/>
  <dcterms:created xsi:type="dcterms:W3CDTF">2017-11-22T09:11:19+01:00</dcterms:created>
  <dcterms:modified xsi:type="dcterms:W3CDTF">2018-02-02T15:17:08+01:00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