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Sklenář</w:t>
      </w:r>
      <w:bookmarkEnd w:id="1"/>
    </w:p>
    <w:p>
      <w:pPr/>
      <w:r>
        <w:rPr/>
        <w:t xml:space="preserve">Stavební sklenář samostatně provádí montážní sklenářské práce na stavbě včetně přípravy a úpravy materiálu pro zasklívání a lepení protislunečních a bezpečnostních fólií na skla.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Stavebnictví a zeměměřictví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stavební řemesla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Glazier, Glassworker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Manipulace se sklenářskými materiály, jejich měření a řezání, převážně na stavbě.</w:t>
      </w:r>
    </w:p>
    <w:p>
      <w:pPr>
        <w:numPr>
          <w:ilvl w:val="0"/>
          <w:numId w:val="5"/>
        </w:numPr>
      </w:pPr>
      <w:r>
        <w:rPr/>
        <w:t xml:space="preserve">Manipulace s dřevěnými, kovovými nebo plastovými profilovanými díly a těsnícími prvky, jejich řezání a úprava.</w:t>
      </w:r>
    </w:p>
    <w:p>
      <w:pPr>
        <w:numPr>
          <w:ilvl w:val="0"/>
          <w:numId w:val="5"/>
        </w:numPr>
      </w:pPr>
      <w:r>
        <w:rPr/>
        <w:t xml:space="preserve">Instalace skleněných výrobků do dřevěných, kovových nebo plastových rámů a zaklínování a tmelení.</w:t>
      </w:r>
    </w:p>
    <w:p>
      <w:pPr>
        <w:numPr>
          <w:ilvl w:val="0"/>
          <w:numId w:val="5"/>
        </w:numPr>
      </w:pPr>
      <w:r>
        <w:rPr/>
        <w:t xml:space="preserve">Montáž celoskleněných dveří a přepážek z tvrzeného aj. bezpečnostního skla a příslušného kování.</w:t>
      </w:r>
    </w:p>
    <w:p>
      <w:pPr>
        <w:numPr>
          <w:ilvl w:val="0"/>
          <w:numId w:val="5"/>
        </w:numPr>
      </w:pPr>
      <w:r>
        <w:rPr/>
        <w:t xml:space="preserve">Zasklívání výkladních skříní a vitrín včetně velkoplošných.</w:t>
      </w:r>
    </w:p>
    <w:p>
      <w:pPr>
        <w:numPr>
          <w:ilvl w:val="0"/>
          <w:numId w:val="5"/>
        </w:numPr>
      </w:pPr>
      <w:r>
        <w:rPr/>
        <w:t xml:space="preserve">Instalace bezpečnostního nebo drátem vyztuženého skla do střešních aj. konstrukcí.</w:t>
      </w:r>
    </w:p>
    <w:p>
      <w:pPr>
        <w:numPr>
          <w:ilvl w:val="0"/>
          <w:numId w:val="5"/>
        </w:numPr>
      </w:pPr>
      <w:r>
        <w:rPr/>
        <w:t xml:space="preserve">Řezání, zabrušování a instalace zrcadel.</w:t>
      </w:r>
    </w:p>
    <w:p>
      <w:pPr>
        <w:numPr>
          <w:ilvl w:val="0"/>
          <w:numId w:val="5"/>
        </w:numPr>
      </w:pPr>
      <w:r>
        <w:rPr/>
        <w:t xml:space="preserve">Montáž prosklených stěn profilovaným sklem.</w:t>
      </w:r>
    </w:p>
    <w:p>
      <w:pPr>
        <w:numPr>
          <w:ilvl w:val="0"/>
          <w:numId w:val="5"/>
        </w:numPr>
      </w:pPr>
      <w:r>
        <w:rPr/>
        <w:t xml:space="preserve">Odstraňování a výměna tabulových skel a zrcadel.</w:t>
      </w:r>
    </w:p>
    <w:p>
      <w:pPr>
        <w:numPr>
          <w:ilvl w:val="0"/>
          <w:numId w:val="5"/>
        </w:numPr>
      </w:pPr>
      <w:r>
        <w:rPr/>
        <w:t xml:space="preserve">Řezání a lepení bezpečnostních a protislunečních fólií na sklo.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Sklenáři</w:t>
      </w:r>
    </w:p>
    <w:p>
      <w:pPr>
        <w:numPr>
          <w:ilvl w:val="0"/>
          <w:numId w:val="5"/>
        </w:numPr>
      </w:pPr>
      <w:r>
        <w:rPr/>
        <w:t xml:space="preserve">Sklenáři</w:t>
      </w:r>
    </w:p>
    <w:p/>
    <w:p/>
    <w:p>
      <w:pPr>
        <w:pStyle w:val="Heading2"/>
      </w:pPr>
      <w:bookmarkStart w:id="4" w:name="_Toc4"/>
      <w:r>
        <w:t>ESCO</w:t>
      </w:r>
      <w:bookmarkEnd w:id="4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7125</w:t>
            </w:r>
          </w:p>
        </w:tc>
        <w:tc>
          <w:tcPr>
            <w:tcW w:w="3000" w:type="dxa"/>
          </w:tcPr>
          <w:p>
            <w:pPr/>
            <w:r>
              <w:rPr/>
              <w:t xml:space="preserve">Sklenáři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http://data.europa.eu/esco/isco/C7125</w:t>
            </w:r>
          </w:p>
        </w:tc>
      </w:tr>
    </w:tbl>
    <w:p/>
    <w:p/>
    <w:p/>
    <w:p>
      <w:pPr>
        <w:pStyle w:val="Heading2"/>
      </w:pPr>
      <w:bookmarkStart w:id="5" w:name="_Toc5"/>
      <w:r>
        <w:t>Pracovní podmínky</w:t>
      </w:r>
      <w:bookmarkEnd w:id="5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6" w:name="_Toc6"/>
      <w:r>
        <w:t>Kvalifikace k výkonu povolání</w:t>
      </w:r>
      <w:bookmarkEnd w:id="6"/>
    </w:p>
    <w:p>
      <w:pPr>
        <w:pStyle w:val="Heading3"/>
      </w:pPr>
      <w:bookmarkStart w:id="7" w:name="_Toc7"/>
      <w:r>
        <w:t>Školní vzdělání</w:t>
      </w:r>
      <w:bookmarkEnd w:id="7"/>
    </w:p>
    <w:p/>
    <w:p>
      <w:pPr>
        <w:pStyle w:val="Heading4"/>
      </w:pPr>
      <w:bookmarkStart w:id="8" w:name="_Toc8"/>
      <w:r>
        <w:t>Nejvhodnější školní přípravu poskytují obory:</w:t>
      </w:r>
      <w:bookmarkEnd w:id="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sklenář, sklenářské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3662H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Sklenář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36-62-H/01</w:t>
            </w:r>
          </w:p>
        </w:tc>
      </w:tr>
    </w:tbl>
    <w:p/>
    <w:p>
      <w:pPr>
        <w:pStyle w:val="Heading4"/>
      </w:pPr>
      <w:bookmarkStart w:id="9" w:name="_Toc9"/>
      <w:r>
        <w:t>Vhodnou školní přípravu poskytují také obory:</w:t>
      </w:r>
      <w:bookmarkEnd w:id="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sklenář, sklenářské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3662E</w:t>
            </w:r>
          </w:p>
        </w:tc>
      </w:tr>
    </w:tbl>
    <w:p/>
    <w:p>
      <w:pPr>
        <w:pStyle w:val="Heading3"/>
      </w:pPr>
      <w:bookmarkStart w:id="10" w:name="_Toc10"/>
      <w:r>
        <w:t>Další vzdělání</w:t>
      </w:r>
      <w:bookmarkEnd w:id="10"/>
    </w:p>
    <w:p>
      <w:pPr>
        <w:pStyle w:val="Heading4"/>
      </w:pPr>
      <w:bookmarkStart w:id="11" w:name="_Toc11"/>
      <w:r>
        <w:t>Profesní kvalifikace</w:t>
      </w:r>
      <w:bookmarkEnd w:id="11"/>
    </w:p>
    <w:p>
      <w:pPr>
        <w:numPr>
          <w:ilvl w:val="0"/>
          <w:numId w:val="5"/>
        </w:numPr>
      </w:pPr>
      <w:r>
        <w:rPr/>
        <w:t xml:space="preserve">Sklenář/sklenářka (36-049-H)</w:t>
      </w:r>
    </w:p>
    <w:p/>
    <w:p/>
    <w:p>
      <w:pPr>
        <w:pStyle w:val="Heading2"/>
      </w:pPr>
      <w:bookmarkStart w:id="12" w:name="_Toc12"/>
      <w:r>
        <w:t>Kompetenční požadavky</w:t>
      </w:r>
      <w:bookmarkEnd w:id="12"/>
    </w:p>
    <w:p>
      <w:pPr>
        <w:pStyle w:val="Heading3"/>
      </w:pPr>
      <w:bookmarkStart w:id="13" w:name="_Toc13"/>
      <w:r>
        <w:t>Odborné dovednosti</w:t>
      </w:r>
      <w:bookmarkEnd w:id="13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g11.A.1048</w:t>
            </w:r>
          </w:p>
        </w:tc>
        <w:tc>
          <w:tcPr>
            <w:tcW w:w="3000" w:type="dxa"/>
          </w:tcPr>
          <w:p>
            <w:pPr/>
            <w:r>
              <w:rPr/>
              <w:t xml:space="preserve">Tmelení skleněných výplní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g11.D.2035</w:t>
            </w:r>
          </w:p>
        </w:tc>
        <w:tc>
          <w:tcPr>
            <w:tcW w:w="3000" w:type="dxa"/>
          </w:tcPr>
          <w:p>
            <w:pPr/>
            <w:r>
              <w:rPr/>
              <w:t xml:space="preserve">Návrh pracovního postupu a volba technologických podmínek při instalaci skleněných výrobků, prosklených stěn, zasklívání výkladců a vitrín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g11.D.1016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normách a v dokumentaci pro provádění montážních sklenářských prací na stavbě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g11.D.4091</w:t>
            </w:r>
          </w:p>
        </w:tc>
        <w:tc>
          <w:tcPr>
            <w:tcW w:w="3000" w:type="dxa"/>
          </w:tcPr>
          <w:p>
            <w:pPr/>
            <w:r>
              <w:rPr/>
              <w:t xml:space="preserve">Měření skleněných, dřevěných a kovových materiálů při provádění sklenářských prací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g11.A.3042</w:t>
            </w:r>
          </w:p>
        </w:tc>
        <w:tc>
          <w:tcPr>
            <w:tcW w:w="3000" w:type="dxa"/>
          </w:tcPr>
          <w:p>
            <w:pPr/>
            <w:r>
              <w:rPr/>
              <w:t xml:space="preserve">Dvojité zasklívání oken a dveří do profilové gumy, osazování izolačních dvojskel do oken a dveří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g11.A.3048</w:t>
            </w:r>
          </w:p>
        </w:tc>
        <w:tc>
          <w:tcPr>
            <w:tcW w:w="3000" w:type="dxa"/>
          </w:tcPr>
          <w:p>
            <w:pPr/>
            <w:r>
              <w:rPr/>
              <w:t xml:space="preserve">Zasklívání střech, celoskleněných stěn a fasádních dílů tvrzeným nebo vrstveným bezpečnostním, případně neprůstřelným sklem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g11.A.3041</w:t>
            </w:r>
          </w:p>
        </w:tc>
        <w:tc>
          <w:tcPr>
            <w:tcW w:w="3000" w:type="dxa"/>
          </w:tcPr>
          <w:p>
            <w:pPr/>
            <w:r>
              <w:rPr/>
              <w:t xml:space="preserve">Zasklívání oken a dveří, osazování izolačních dvojskel do oken a dveří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g11.A.3047</w:t>
            </w:r>
          </w:p>
        </w:tc>
        <w:tc>
          <w:tcPr>
            <w:tcW w:w="3000" w:type="dxa"/>
          </w:tcPr>
          <w:p>
            <w:pPr/>
            <w:r>
              <w:rPr/>
              <w:t xml:space="preserve">Zasklívání speciálních druhů skel (s drátěnou vložkou, vrstvených a bezpečnostních) do stavebních konstrukcí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g11.A.1041</w:t>
            </w:r>
          </w:p>
        </w:tc>
        <w:tc>
          <w:tcPr>
            <w:tcW w:w="3000" w:type="dxa"/>
          </w:tcPr>
          <w:p>
            <w:pPr/>
            <w:r>
              <w:rPr/>
              <w:t xml:space="preserve">Řezání tabulového skla a skla s drátěnou vložkou, řezání a zabrušování zrcadel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4" w:name="_Toc14"/>
      <w:r>
        <w:t>Odborné znalosti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g11._.0045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zasklívání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e61._.0032</w:t>
            </w:r>
          </w:p>
        </w:tc>
        <w:tc>
          <w:tcPr>
            <w:tcW w:w="3000" w:type="dxa"/>
          </w:tcPr>
          <w:p>
            <w:pPr/>
            <w:r>
              <w:rPr/>
              <w:t xml:space="preserve">druhy skla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g11._.0016</w:t>
            </w:r>
          </w:p>
        </w:tc>
        <w:tc>
          <w:tcPr>
            <w:tcW w:w="3000" w:type="dxa"/>
          </w:tcPr>
          <w:p>
            <w:pPr/>
            <w:r>
              <w:rPr/>
              <w:t xml:space="preserve">okna, dveře, schodiště, obklady a ostatní stavebně truhlářské výrobky, jejich druhy a konstrukce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Digitální kompetence</w:t>
      </w:r>
      <w:bookmarkEnd w:id="15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6" w:name="_Toc16"/>
      <w:r>
        <w:t>Měkké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7" w:name="_Toc17"/>
      <w:r>
        <w:t>Zdravotní podmínky</w:t>
      </w:r>
      <w:bookmarkEnd w:id="17"/>
    </w:p>
    <w:p>
      <w:pPr>
        <w:pStyle w:val="Heading3"/>
      </w:pPr>
      <w:bookmarkStart w:id="18" w:name="_Toc18"/>
      <w:r>
        <w:t>Onemocnění omezující výkon povolání / specializace povolání.</w:t>
      </w:r>
      <w:bookmarkEnd w:id="18"/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Závažná onemocnění dýchacích cest a plic</w:t>
      </w:r>
    </w:p>
    <w:p>
      <w:pPr>
        <w:numPr>
          <w:ilvl w:val="0"/>
          <w:numId w:val="5"/>
        </w:numPr>
      </w:pPr>
      <w:r>
        <w:rPr/>
        <w:t xml:space="preserve">Závažná onemocnění ledvin, močových cest</w:t>
      </w:r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9DA06C2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Sklenář</dc:title>
  <dc:description>Stavební sklenář samostatně provádí montážní sklenářské práce na stavbě včetně přípravy a úpravy materiálu pro zasklívání a lepení protislunečních a bezpečnostních fólií na skla.</dc:description>
  <dc:subject/>
  <cp:keywords/>
  <cp:category>Povolání</cp:category>
  <cp:lastModifiedBy/>
  <dcterms:created xsi:type="dcterms:W3CDTF">2017-11-22T09:11:17+01:00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