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v zařízeních sociálních služeb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v zařízeních sociálních služeb provádí vzdělávací a výchovnou činnost při vyučování klientů v odborném výcviku.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Vocational training teacher at an educational care centre, Učitel,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klientů v odborném výcviku při přípravě klientů v oborech středního vzdělání s výučním listem, které nejsou charakterizovány jako náročné.</w:t>
      </w:r>
    </w:p>
    <w:p>
      <w:pPr>
        <w:numPr>
          <w:ilvl w:val="0"/>
          <w:numId w:val="5"/>
        </w:numPr>
      </w:pPr>
      <w:r>
        <w:rPr/>
        <w:t xml:space="preserve">Výcvik vedoucí k osvojování a procvičování základních dovedností, činností a návyků, ve zhotovení výrobků, ve výkonu služeb nebo ve výkonu prací, které mají materiální hodnotu, podle jednotlivých oborů vzdělání v rámci vzdělávacího programu.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klienty, vyhodnocovat jejich znalosti a pokrok v rámci odborného výcviku.</w:t>
      </w:r>
    </w:p>
    <w:p>
      <w:pPr>
        <w:numPr>
          <w:ilvl w:val="0"/>
          <w:numId w:val="5"/>
        </w:numPr>
      </w:pPr>
      <w:r>
        <w:rPr/>
        <w:t xml:space="preserve">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výcviku.</w:t>
      </w:r>
    </w:p>
    <w:p>
      <w:pPr>
        <w:numPr>
          <w:ilvl w:val="0"/>
          <w:numId w:val="5"/>
        </w:numPr>
      </w:pPr>
      <w:r>
        <w:rPr/>
        <w:t xml:space="preserve">Podněcování osobního vývoje klientů a diskutování o jejich pokrocích s rodiči a poskytování konzultací.</w:t>
      </w:r>
    </w:p>
    <w:p>
      <w:pPr>
        <w:numPr>
          <w:ilvl w:val="0"/>
          <w:numId w:val="5"/>
        </w:numPr>
      </w:pPr>
      <w:r>
        <w:rPr/>
        <w:t xml:space="preserve">Vykonávání úkolů a prací souvisejících s přímou pedagogickou činností, včetně dohledu nad klienty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klientů a jejich klasifikace, konání schůzek s rodiči.</w:t>
      </w:r>
    </w:p>
    <w:p>
      <w:pPr>
        <w:numPr>
          <w:ilvl w:val="0"/>
          <w:numId w:val="5"/>
        </w:numPr>
      </w:pPr>
      <w:r>
        <w:rPr/>
        <w:t xml:space="preserve">Vedení evidence pedagogické činnosti a výsledků klientů.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klientů.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středních školách a konzervatořích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/>
    <w:p>
      <w:pPr>
        <w:pStyle w:val="Heading2"/>
      </w:pPr>
      <w:bookmarkStart w:id="4" w:name="_Toc4"/>
      <w:r>
        <w:t>Příklady činností</w:t>
      </w:r>
      <w:bookmarkEnd w:id="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nebo v odborném výcviku střední školy nebo v praktické přípravě vyšší odborné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 nebo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985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v zařízeních sociálních služeb</dc:title>
  <dc:description>Jednotka práce bude aktualizována v souladu s platnou legislativou v průběhu roku 2013 – 2014.
Učitel odborného výcviku v zařízeních sociálních služeb provádí vzdělávací a výchovnou činnost při vyučování klientů v odborném výcviku.</dc:description>
  <dc:subject/>
  <cp:keywords/>
  <cp:category>Povolání</cp:category>
  <cp:lastModifiedBy/>
  <dcterms:created xsi:type="dcterms:W3CDTF">2017-11-22T09:10:51+01:00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