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Veterinární lékař ozbrojených sil ČR</w:t>
      </w:r>
      <w:bookmarkEnd w:id="1"/>
    </w:p>
    <w:p>
      <w:pPr/>
      <w:r>
        <w:rPr/>
        <w:t xml:space="preserve">Veterinární lékař ozbrojených sil ČR provádí preventivní, dozorové, diagnostické a léčebné činnosti v oboru veterinárního lékařství, zajišťuje ochranu veřejného zdraví a ekologie, ochranu zdraví a pohodu služebních zvířat v civilních i specifických bojových podmínkách. 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Nadporučík, Kapitán, Major, Podplukovník, Veterinární lékař, Veterinární lékař  - specialista, Starší veterinární lékař, Starší veterinární lékař -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Hlavní veterinární lékař ozbrojených sil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Vyšší důstojníci v ozbrojených silách</w:t>
      </w:r>
    </w:p>
    <w:p>
      <w:pPr>
        <w:numPr>
          <w:ilvl w:val="0"/>
          <w:numId w:val="5"/>
        </w:numPr>
      </w:pPr>
      <w:r>
        <w:rPr/>
        <w:t xml:space="preserve">Generálové a důstojníci v ozbrojených silách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Generálové a důstojníci v ozbrojených silách (CZ-ISCO 0110)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96 071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</w:t>
            </w:r>
          </w:p>
        </w:tc>
        <w:tc>
          <w:tcPr>
            <w:tcW w:w="2000" w:type="dxa"/>
          </w:tcPr>
          <w:p>
            <w:pPr/>
            <w:r>
              <w:rPr/>
              <w:t xml:space="preserve">Generálové a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01102</w:t>
            </w:r>
          </w:p>
        </w:tc>
        <w:tc>
          <w:tcPr>
            <w:tcW w:w="2000" w:type="dxa"/>
          </w:tcPr>
          <w:p>
            <w:pPr/>
            <w:r>
              <w:rPr/>
              <w:t xml:space="preserve">Vyšší důstojníci v ozbrojených silách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hygiena a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4302T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kontrola a posuzování vlivu vnějšího prostředí na chov zvířat, monitorování cizorodých látek v potravním řetězci v rozsahu dozorové činnosti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laboratorních vyšetření a prací v oboru veterinárního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veterinárního vyšetřování a diagnostikování chorob nebo zranění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a záznamů o provádění preventivní, dozorové, diagnostické a léčebné činnosti v oboru veterinárního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c16.C.1023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poradenské činnosti, přenášení nových metod a poznatků do praxe v oboru léčebně preventivní činnosti soukromého veterinárního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chirurgických nebo léčebných veterinárních zákroků v chovech zvířat a ve veterinárních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krmiv a krmných komponentů a dodržování hygienických podmínek v chovech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platných právních předpisů, veterinárních, hygienických a zoohygienických požadavků a zásad pro chov a výživu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týmu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vyšetřování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služebních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dohled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CA5C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Veterinární lékař ozbrojených sil ČR</dc:title>
  <dc:description>Veterinární lékař ozbrojených sil ČR provádí preventivní, dozorové, diagnostické a léčebné činnosti v oboru veterinárního lékařství, zajišťuje ochranu veřejného zdraví a ekologie, ochranu zdraví a pohodu služebních zvířat v civilních i specifických bojových podmínkách. 
Toto povolání je vykonáváno v souladu se zákonem č. 221/1999 Sb., o vojácích z povolání, nařízením vlády č. 60/2015 Sb., o stanovení seznamu činností pro jednotlivé vojenské hodnosti a vyhláškou č. 357/2016 Sb., o zdravotní způsobilosti k výkonu vojenské činné služby.</dc:description>
  <dc:subject/>
  <cp:keywords/>
  <cp:category>Povolání</cp:category>
  <cp:lastModifiedBy/>
  <dcterms:created xsi:type="dcterms:W3CDTF">2017-11-22T09:10:40+01:00</dcterms:created>
  <dcterms:modified xsi:type="dcterms:W3CDTF">2017-11-22T09:10:40+01:00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