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pojišťovací poradce</w:t>
      </w:r>
      <w:bookmarkEnd w:id="1"/>
    </w:p>
    <w:p>
      <w:pPr/>
      <w:r>
        <w:rPr/>
        <w:t xml:space="preserve">Samostatný pojišťovací poradce vykonává obchodně poradenskou činnost v komplexním rozsahu pojistných produktů a některé úkony správy pojištění.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 disponent, Obchodní zástupce, Pojišťovací agent, Manažer obchodu, Finanční poradce, Pojišťovací expert, Insurance Advisor Specialist, Insurance Expert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Aktivní vyhledávání a oslovování potenciálních klientů a udržování kontaktu se stávajícími klienty.</w:t>
      </w:r>
    </w:p>
    <w:p>
      <w:pPr>
        <w:numPr>
          <w:ilvl w:val="0"/>
          <w:numId w:val="5"/>
        </w:numPr>
      </w:pPr>
      <w:r>
        <w:rPr/>
        <w:t xml:space="preserve">Poskytování komplexních informací o pojistných produktech a službách, sestavování pojistných programů.</w:t>
      </w:r>
    </w:p>
    <w:p>
      <w:pPr>
        <w:numPr>
          <w:ilvl w:val="0"/>
          <w:numId w:val="5"/>
        </w:numPr>
      </w:pPr>
      <w:r>
        <w:rPr/>
        <w:t xml:space="preserve">Uzavírání komplikovanějších či speciálních pojistných smluv s klienty.</w:t>
      </w:r>
    </w:p>
    <w:p>
      <w:pPr>
        <w:numPr>
          <w:ilvl w:val="0"/>
          <w:numId w:val="5"/>
        </w:numPr>
      </w:pPr>
      <w:r>
        <w:rPr/>
        <w:t xml:space="preserve">Inkasování pojistného.</w:t>
      </w:r>
    </w:p>
    <w:p>
      <w:pPr>
        <w:numPr>
          <w:ilvl w:val="0"/>
          <w:numId w:val="5"/>
        </w:numPr>
      </w:pPr>
      <w:r>
        <w:rPr/>
        <w:t xml:space="preserve">Spolupráce při výběru zprostředkovatelů pojištění a přípravě nových získatelů pojištění.</w:t>
      </w:r>
    </w:p>
    <w:p>
      <w:pPr>
        <w:numPr>
          <w:ilvl w:val="0"/>
          <w:numId w:val="5"/>
        </w:numPr>
      </w:pPr>
      <w:r>
        <w:rPr/>
        <w:t xml:space="preserve">Řízení obchodních skupin a týmů.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pojišťovací poradci</w:t>
      </w:r>
    </w:p>
    <w:p>
      <w:pPr>
        <w:numPr>
          <w:ilvl w:val="0"/>
          <w:numId w:val="5"/>
        </w:numPr>
      </w:pPr>
      <w:r>
        <w:rPr/>
        <w:t xml:space="preserve">Odborní pracovníci v oblasti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oblasti pojišťovnictví (CZ-ISCO 3321)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76 685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pojišťovací poradci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Nabízení pojistných produktů a získávání klientů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pojištění s klienty a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i12.D.8522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individuálních programů pojistné ochrany dle požadavků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 pojistného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Zabezpečení klientského informačního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klientů a jejich oslovování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škodní průběhy jednotlivých skupin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548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pojišťovací poradce</dc:title>
  <dc:description>Samostatný pojišťovací poradce vykonává obchodně poradenskou činnost v komplexním rozsahu pojistných produktů a některé úkony správy pojištění.
</dc:description>
  <dc:subject/>
  <cp:keywords/>
  <cp:category>Specializace</cp:category>
  <cp:lastModifiedBy/>
  <dcterms:created xsi:type="dcterms:W3CDTF">2017-11-22T09:10:35+01:00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