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Horník předák rubání a ražení</w:t>
      </w:r>
      <w:bookmarkEnd w:id="1"/>
    </w:p>
    <w:p>
      <w:pPr/>
      <w:r>
        <w:rPr/>
        <w:t xml:space="preserve">Horník předák rubání a ražení řídí a provádí odborné práce ve skupině pracovníků v dobývání, ražení a zmáhání důlních děl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prací ve skupině pracovníků v dole.</w:t>
      </w:r>
    </w:p>
    <w:p>
      <w:pPr>
        <w:numPr>
          <w:ilvl w:val="0"/>
          <w:numId w:val="5"/>
        </w:numPr>
      </w:pPr>
      <w:r>
        <w:rPr/>
        <w:t xml:space="preserve">Zajišťování bezpečnosti pracovníků jím řízené skupiny.</w:t>
      </w:r>
    </w:p>
    <w:p>
      <w:pPr>
        <w:numPr>
          <w:ilvl w:val="0"/>
          <w:numId w:val="5"/>
        </w:numPr>
      </w:pPr>
      <w:r>
        <w:rPr/>
        <w:t xml:space="preserve">Provádění prací dle technologického postupu.</w:t>
      </w:r>
    </w:p>
    <w:p>
      <w:pPr>
        <w:numPr>
          <w:ilvl w:val="0"/>
          <w:numId w:val="5"/>
        </w:numPr>
      </w:pPr>
      <w:r>
        <w:rPr/>
        <w:t xml:space="preserve">Řešení technických a organizačních záležitostí s technickým dozorem.</w:t>
      </w:r>
    </w:p>
    <w:p>
      <w:pPr>
        <w:numPr>
          <w:ilvl w:val="0"/>
          <w:numId w:val="5"/>
        </w:numPr>
      </w:pPr>
      <w:r>
        <w:rPr/>
        <w:t xml:space="preserve">Informování nadřízených o závadách a nebezpečných situacích.</w:t>
      </w:r>
    </w:p>
    <w:p>
      <w:pPr>
        <w:numPr>
          <w:ilvl w:val="0"/>
          <w:numId w:val="5"/>
        </w:numPr>
      </w:pPr>
      <w:r>
        <w:rPr/>
        <w:t xml:space="preserve">Indikace ovzduší.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Horník předák / hornice předačka rubání a ražení (21-034-H)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doporučené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(při hloubení důlních jam, ražení důlních děl, dobývání, při vybavování a likvidaci porubů se složitými důlně - geologickými podmínkami)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(při ražení důlních děl, dobývání, zmáhání a při vybavování a likvidaci porubu)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0D4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Horník předák rubání a ražení</dc:title>
  <dc:description>Horník předák rubání a ražení řídí a provádí odborné práce ve skupině pracovníků v dobývání, ražení a zmáhání důlních děl při hornické činnosti nebo činnosti prováděné hornickým způsobem.</dc:description>
  <dc:subject/>
  <cp:keywords/>
  <cp:category>Specializace</cp:category>
  <cp:lastModifiedBy/>
  <dcterms:created xsi:type="dcterms:W3CDTF">2017-11-22T09:10:20+01:00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