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manažer v obchodě a službách</w:t>
      </w:r>
      <w:bookmarkEnd w:id="1"/>
    </w:p>
    <w:p>
      <w:pPr/>
      <w:r>
        <w:rPr/>
        <w:t xml:space="preserve">Bezpečnostní manažer v obchodě a službách navrhuje a zavádí bezpečnostní politiku v organizaci, analyzuje a odvrací stávající i budoucí bezpečnostní rizika, vytváří a zavádí postupy a procesy k prevenci či minimalizaci ztrát na majetku a zdraví zaměstnanců nebo zákazníků, řídí a koordinuje činnost pracovníků bezpečnostní agentury a spolupracuje se složkami IZS při řešení mimořádných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manažer, Manažer bezpečnosti, Security manager, Manažer vnitřní bezpečnosti, Provozně-bezpečnostní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bezpečnostní politiky obchodní společnosti a její zavádění.</w:t>
      </w:r>
    </w:p>
    <w:p>
      <w:pPr>
        <w:numPr>
          <w:ilvl w:val="0"/>
          <w:numId w:val="5"/>
        </w:numPr>
      </w:pPr>
      <w:r>
        <w:rPr/>
        <w:t xml:space="preserve">Navrhování opatření pro zajištění ochrany majetku, informací a dat obchodní společnosti a prevence jejich ztrát.</w:t>
      </w:r>
    </w:p>
    <w:p>
      <w:pPr>
        <w:numPr>
          <w:ilvl w:val="0"/>
          <w:numId w:val="5"/>
        </w:numPr>
      </w:pPr>
      <w:r>
        <w:rPr/>
        <w:t xml:space="preserve">Navrhování opatření pro zajištění bezpečnosti zaměstnanců, zákazníků a dalších osob v prostorách obchodní společnosti.</w:t>
      </w:r>
    </w:p>
    <w:p>
      <w:pPr>
        <w:numPr>
          <w:ilvl w:val="0"/>
          <w:numId w:val="5"/>
        </w:numPr>
      </w:pPr>
      <w:r>
        <w:rPr/>
        <w:t xml:space="preserve">Tvorba interních bezpečnostních norem, zásad a postupů včetně zajištění souladu s normami EN, ČSN, právními předpisy a národními a mezinárodními standardy v oblasti bezpečnosti a ochrany.</w:t>
      </w:r>
    </w:p>
    <w:p>
      <w:pPr>
        <w:numPr>
          <w:ilvl w:val="0"/>
          <w:numId w:val="5"/>
        </w:numPr>
      </w:pPr>
      <w:r>
        <w:rPr/>
        <w:t xml:space="preserve">Zajišťování odborných školení pro bezpečnostní pracovníky.</w:t>
      </w:r>
    </w:p>
    <w:p>
      <w:pPr>
        <w:numPr>
          <w:ilvl w:val="0"/>
          <w:numId w:val="5"/>
        </w:numPr>
      </w:pPr>
      <w:r>
        <w:rPr/>
        <w:t xml:space="preserve">Výběr bezpečnostních služeb dodávaných externě (služby bezpečnostní agentury, dodávky bezpečnostních technologií).</w:t>
      </w:r>
    </w:p>
    <w:p>
      <w:pPr>
        <w:numPr>
          <w:ilvl w:val="0"/>
          <w:numId w:val="5"/>
        </w:numPr>
      </w:pPr>
      <w:r>
        <w:rPr/>
        <w:t xml:space="preserve">Organizace činnosti interních či externích bezpečnostních služeb.</w:t>
      </w:r>
    </w:p>
    <w:p>
      <w:pPr>
        <w:numPr>
          <w:ilvl w:val="0"/>
          <w:numId w:val="5"/>
        </w:numPr>
      </w:pPr>
      <w:r>
        <w:rPr/>
        <w:t xml:space="preserve">Příprava, realizace a kontrola bezpečnostních projektů v obchodní společnosti.</w:t>
      </w:r>
    </w:p>
    <w:p>
      <w:pPr>
        <w:numPr>
          <w:ilvl w:val="0"/>
          <w:numId w:val="5"/>
        </w:numPr>
      </w:pPr>
      <w:r>
        <w:rPr/>
        <w:t xml:space="preserve">Analýza stávajících a budoucích bezpečnostních rizik a návrh opatření na jejich minimalizaci.</w:t>
      </w:r>
    </w:p>
    <w:p>
      <w:pPr>
        <w:numPr>
          <w:ilvl w:val="0"/>
          <w:numId w:val="5"/>
        </w:numPr>
      </w:pPr>
      <w:r>
        <w:rPr/>
        <w:t xml:space="preserve">Realizace opatření pro omezení vnitropodnikové kriminality.</w:t>
      </w:r>
    </w:p>
    <w:p>
      <w:pPr>
        <w:numPr>
          <w:ilvl w:val="0"/>
          <w:numId w:val="5"/>
        </w:numPr>
      </w:pPr>
      <w:r>
        <w:rPr/>
        <w:t xml:space="preserve">Dohled nad rozvojem technických bezpečnostních systémů (kamerové systémy, elektronické zabezpečovací systémy, elektronické požární systémy, přístupové systémy).</w:t>
      </w:r>
    </w:p>
    <w:p>
      <w:pPr>
        <w:numPr>
          <w:ilvl w:val="0"/>
          <w:numId w:val="5"/>
        </w:numPr>
      </w:pPr>
      <w:r>
        <w:rPr/>
        <w:t xml:space="preserve">Kontrola funkčnosti technických bezpečnostních systémů.</w:t>
      </w:r>
    </w:p>
    <w:p>
      <w:pPr>
        <w:numPr>
          <w:ilvl w:val="0"/>
          <w:numId w:val="5"/>
        </w:numPr>
      </w:pPr>
      <w:r>
        <w:rPr/>
        <w:t xml:space="preserve">Poskytování součinnosti orgánům státní správy.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Bezpečnostní manažer/manažerka v obchodě a službách (68-005-T)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agenturami, Policií ČR a orgány činnými v trestním řízení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informačních a komunikačních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bezpečnostních standardů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hlavních bezpečnostních rizik objektů nebo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zaměstnanců a práce s lidskými zdroji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bezpečnostních projektů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72D5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manažer v obchodě a službách</dc:title>
  <dc:description>Bezpečnostní manažer v obchodě a službách navrhuje a zavádí bezpečnostní politiku v organizaci, analyzuje a odvrací stávající i budoucí bezpečnostní rizika, vytváří a zavádí postupy a procesy k prevenci či minimalizaci ztrát na majetku a zdraví zaměstnanců nebo zákazníků, řídí a koordinuje činnost pracovníků bezpečnostní agentury a spolupracuje se složkami IZS při řešení mimořádných událostí.</dc:description>
  <dc:subject/>
  <cp:keywords/>
  <cp:category>Povolání</cp:category>
  <cp:lastModifiedBy/>
  <dcterms:created xsi:type="dcterms:W3CDTF">2017-11-22T09:20:22+01:00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