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převozu finanční hotovosti a cenin</w:t>
      </w:r>
      <w:bookmarkEnd w:id="1"/>
    </w:p>
    <w:p>
      <w:pPr/>
      <w:r>
        <w:rPr/>
        <w:t xml:space="preserve">Pracovník převozu finanční hotovosti a cenin vykonává ostrahu a ochranu přepravované finanční hotovosti, věci nebo jiné majetkové hodnoty, obsluhu peněžních automatů a bankomatů a v případě narušení bezpečnosti transportu provádí zásah k zajištění jeho ochrany.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ostraha majetku a osob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bezpečnostní agentury pro převoz hotovosti, Specialista převozu hotovosti, Cash-in-transit security guard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k zajištění převozu finanční hotovosti, cenin, věci nebo jiné majetkové hodnoty nebo doprovodu osoby či vozidla.</w:t>
      </w:r>
    </w:p>
    <w:p>
      <w:pPr>
        <w:numPr>
          <w:ilvl w:val="0"/>
          <w:numId w:val="5"/>
        </w:numPr>
      </w:pPr>
      <w:r>
        <w:rPr/>
        <w:t xml:space="preserve">Zajišťování ochrany majetku a osob a zájmů chráněných zákonem.</w:t>
      </w:r>
    </w:p>
    <w:p>
      <w:pPr>
        <w:numPr>
          <w:ilvl w:val="0"/>
          <w:numId w:val="5"/>
        </w:numPr>
      </w:pPr>
      <w:r>
        <w:rPr/>
        <w:t xml:space="preserve">Kontrola dokumentů, přepravních a věcných bezpečnostních prostředků včetně zbraně.</w:t>
      </w:r>
    </w:p>
    <w:p>
      <w:pPr>
        <w:numPr>
          <w:ilvl w:val="0"/>
          <w:numId w:val="5"/>
        </w:numPr>
      </w:pPr>
      <w:r>
        <w:rPr/>
        <w:t xml:space="preserve">Provádění úkonů k zajištění bezpečnosti na trase převozu, jako je například střídání tras nebo používání zabezpečovacích mechanických a elektronických prvků vozidla.</w:t>
      </w:r>
    </w:p>
    <w:p>
      <w:pPr>
        <w:numPr>
          <w:ilvl w:val="0"/>
          <w:numId w:val="5"/>
        </w:numPr>
      </w:pPr>
      <w:r>
        <w:rPr/>
        <w:t xml:space="preserve">Převzetí a doručení zásilky podle předem daných instrukcí a postupů.</w:t>
      </w:r>
    </w:p>
    <w:p>
      <w:pPr>
        <w:numPr>
          <w:ilvl w:val="0"/>
          <w:numId w:val="5"/>
        </w:numPr>
      </w:pPr>
      <w:r>
        <w:rPr/>
        <w:t xml:space="preserve">Ostraha a ochrana přepravované finanční hotovosti, majetku, oprávněných zájmů, života a zdraví při napadení převozu, při havárii a jiné mimořádné události.</w:t>
      </w:r>
    </w:p>
    <w:p>
      <w:pPr>
        <w:numPr>
          <w:ilvl w:val="0"/>
          <w:numId w:val="5"/>
        </w:numPr>
      </w:pPr>
      <w:r>
        <w:rPr/>
        <w:t xml:space="preserve">Poskytování součinnosti Policii ČR, obecní policii, jednotkám hasičského a záchranného sboru a ostatním složkám Integrovaného záchranného systému.</w:t>
      </w:r>
    </w:p>
    <w:p>
      <w:pPr>
        <w:numPr>
          <w:ilvl w:val="0"/>
          <w:numId w:val="5"/>
        </w:numPr>
      </w:pPr>
      <w:r>
        <w:rPr/>
        <w:t xml:space="preserve">Provádění činností při preventivních opatřeních a při klamných akcích podle pokynů a předem daných postupů.</w:t>
      </w:r>
    </w:p>
    <w:p>
      <w:pPr>
        <w:numPr>
          <w:ilvl w:val="0"/>
          <w:numId w:val="5"/>
        </w:numPr>
      </w:pPr>
      <w:r>
        <w:rPr/>
        <w:t xml:space="preserve">Obsluha technických bezpečnostních zařízení.</w:t>
      </w:r>
    </w:p>
    <w:p>
      <w:pPr>
        <w:numPr>
          <w:ilvl w:val="0"/>
          <w:numId w:val="5"/>
        </w:numPr>
      </w:pPr>
      <w:r>
        <w:rPr/>
        <w:t xml:space="preserve">Obsluha peněžních automatů a bankomatů.</w:t>
      </w:r>
    </w:p>
    <w:p>
      <w:pPr>
        <w:numPr>
          <w:ilvl w:val="0"/>
          <w:numId w:val="5"/>
        </w:numPr>
      </w:pPr>
      <w:r>
        <w:rPr/>
        <w:t xml:space="preserve">Obsluha věcných bezpečnostních prostředků a stanovené výzbroje.</w:t>
      </w:r>
    </w:p>
    <w:p>
      <w:pPr>
        <w:numPr>
          <w:ilvl w:val="0"/>
          <w:numId w:val="5"/>
        </w:numPr>
      </w:pPr>
      <w:r>
        <w:rPr/>
        <w:t xml:space="preserve">Řízení a běžná údržba motorových vozidel.</w:t>
      </w:r>
    </w:p>
    <w:p>
      <w:pPr>
        <w:numPr>
          <w:ilvl w:val="0"/>
          <w:numId w:val="5"/>
        </w:numPr>
      </w:pPr>
      <w:r>
        <w:rPr/>
        <w:t xml:space="preserve">Pořizování situačních záznamů a dokumentů, vedení provozní dokumentace a stanovené evidence.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ostrahy a bezpečnostních agentur</w:t>
      </w:r>
    </w:p>
    <w:p>
      <w:pPr>
        <w:numPr>
          <w:ilvl w:val="0"/>
          <w:numId w:val="5"/>
        </w:numPr>
      </w:pPr>
      <w:r>
        <w:rPr/>
        <w:t xml:space="preserve">Pracovníci ostrahy, strážní</w:t>
      </w:r>
    </w:p>
    <w:p>
      <w:pPr>
        <w:numPr>
          <w:ilvl w:val="0"/>
          <w:numId w:val="5"/>
        </w:numPr>
      </w:pPr>
      <w:r>
        <w:rPr/>
        <w:t xml:space="preserve">Pracovníci ostrahy a bezpečnostních agentur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ostrahy a bezpečnostních agentur (CZ-ISCO 5414)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ostrahy, strážní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Ozbrojený doprovod peněžních zásilek a cenin.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převozu finanční hotovosti a cenin (68-004-H)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Rozšířené zbrojní oprávnění dle zákona č. 90/2024 Sb., o zbraních a střelivu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l21.A.0000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obsluhy bankomatů, peněžních automatů, terminálů, vkladomatů a obdobných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l21.D.8509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průběhu služby a o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ozbrojeného doprovodu osob a dopravních prostředků při přepravě peněz a cenin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l21.B.6580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vozidla dle zásad defenzivní jízdy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součinnosti se složkami integrovaného záchranného systému, zejména s Policií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základů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l21.E.2535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bankovních objektů a transportů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zásahové akce při narušení bezpečnosti transportu finanční hotovosti a cenin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věcných bezpečnostních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záznamových a pozorovacích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mimořádných situací při výkonu soukromých bezpečnostních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ochrana, ozbrojený doprovod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ochrany prostřednictvím bankovních sejfů a trezorů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697A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převozu finanční hotovosti a cenin</dc:title>
  <dc:description>Pracovník převozu finanční hotovosti a cenin vykonává ostrahu a ochranu přepravované finanční hotovosti, věci nebo jiné majetkové hodnoty, obsluhu peněžních automatů a bankomatů a v případě narušení bezpečnosti transportu provádí zásah k zajištění jeho ochrany.</dc:description>
  <dc:subject/>
  <cp:keywords/>
  <cp:category>Povolání</cp:category>
  <cp:lastModifiedBy/>
  <dcterms:created xsi:type="dcterms:W3CDTF">2017-11-22T09:11:12+01:00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