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dohledového centra</w:t>
      </w:r>
      <w:bookmarkEnd w:id="1"/>
    </w:p>
    <w:p>
      <w:pPr/>
      <w:r>
        <w:rPr/>
        <w:t xml:space="preserve">Pracovník dohledového centra zajišťuje nepřetržitý monitoring zabezpečovacích, kamerových a signalizačních systémů, vyhodnocuje přijaté poplachové zprávy, předává je k zásahu výjezdovým skupinám nebo příslušným složkám Integrovaného záchranného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dohledového centra, Dispečer dohledového centra, Operátor PCO, Dispečer PCO, Security control room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monitoringu zabezpečovacích, kamerových a signalizačních systémů.</w:t>
      </w:r>
    </w:p>
    <w:p>
      <w:pPr>
        <w:numPr>
          <w:ilvl w:val="0"/>
          <w:numId w:val="5"/>
        </w:numPr>
      </w:pPr>
      <w:r>
        <w:rPr/>
        <w:t xml:space="preserve">Obsluhování pultů centralizované ochrany, radiostanic a technických zařízení k ochraně majetku a osob.</w:t>
      </w:r>
    </w:p>
    <w:p>
      <w:pPr>
        <w:numPr>
          <w:ilvl w:val="0"/>
          <w:numId w:val="5"/>
        </w:numPr>
      </w:pPr>
      <w:r>
        <w:rPr/>
        <w:t xml:space="preserve">Vyhodnocování relevance poplachových zpráv a signálů.</w:t>
      </w:r>
    </w:p>
    <w:p>
      <w:pPr>
        <w:numPr>
          <w:ilvl w:val="0"/>
          <w:numId w:val="5"/>
        </w:numPr>
      </w:pPr>
      <w:r>
        <w:rPr/>
        <w:t xml:space="preserve">Předávání informací a pokynů výjezdové skupině k zajišťování prvotních činností k odvrácení nebezpečí nebo zamezení škody včetně pokynů k zajišťování místa do příjezdu hasičů, policie apod.</w:t>
      </w:r>
    </w:p>
    <w:p>
      <w:pPr>
        <w:numPr>
          <w:ilvl w:val="0"/>
          <w:numId w:val="5"/>
        </w:numPr>
      </w:pPr>
      <w:r>
        <w:rPr/>
        <w:t xml:space="preserve">Koordinace postupů při mimořádných událostech.</w:t>
      </w:r>
    </w:p>
    <w:p>
      <w:pPr>
        <w:numPr>
          <w:ilvl w:val="0"/>
          <w:numId w:val="5"/>
        </w:numPr>
      </w:pPr>
      <w:r>
        <w:rPr/>
        <w:t xml:space="preserve">Poskytování informací o všech zjištěných incidentech a mimořádných událostech majitelům monitorovaných objektů nebo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Vedení elektronické i písemné dokumentace o průběhu služby nebo bezpečnostní akce a o mimořádných událostech.</w:t>
      </w:r>
    </w:p>
    <w:p>
      <w:pPr>
        <w:numPr>
          <w:ilvl w:val="0"/>
          <w:numId w:val="5"/>
        </w:numPr>
      </w:pPr>
      <w:r>
        <w:rPr/>
        <w:t xml:space="preserve">Kontrola funkčnosti zabezpečovacích, kamerových a signalizačních systémů.</w:t>
      </w:r>
    </w:p>
    <w:p>
      <w:pPr>
        <w:numPr>
          <w:ilvl w:val="0"/>
          <w:numId w:val="5"/>
        </w:numPr>
      </w:pPr>
      <w:r>
        <w:rPr/>
        <w:t xml:space="preserve">Kontrola funkčnosti videodetekce (monitorování a automatizované reakce na události v reálném čase).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 a ostatním složkám Integrovaného záchranného systému.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bezpečnostních služeb</w:t>
      </w:r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Operátor/operátorka dohledového centra (68-003-H)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 s orientací na přijímací zařízení a vyhodnocování signálů z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dohledového centra, o průběhu služby, mimořádných událostech, kontrolách a poskytovaných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předávání informací při organizování činností v narušených objektech nebo jiných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typu následného zásahu na základě informací zprostředkovaných vzdálenými detekčními a monitorovacími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a procesy dohledových center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etické zásady detektivní nebo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BF1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dohledového centra</dc:title>
  <dc:description>Pracovník dohledového centra zajišťuje nepřetržitý monitoring zabezpečovacích, kamerových a signalizačních systémů, vyhodnocuje přijaté poplachové zprávy, předává je k zásahu výjezdovým skupinám nebo příslušným složkám Integrovaného záchranného systému.</dc:description>
  <dc:subject/>
  <cp:keywords/>
  <cp:category>Povolání</cp:category>
  <cp:lastModifiedBy/>
  <dcterms:created xsi:type="dcterms:W3CDTF">2017-11-22T09:17:22+01:00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