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Auditor spotřeby vody</w:t>
      </w:r>
      <w:bookmarkEnd w:id="1"/>
    </w:p>
    <w:p>
      <w:pPr/>
      <w:r>
        <w:rPr/>
        <w:t xml:space="preserve">Auditor spotřeby vody provádí komplexní analýzu současného stavu vodního hospodářství (spotřeby vody) a identifikaci potenciálních úspor vody a navrhuje opatření pro optimalizaci spotřeby vody a snížení dopadů jejího nedostatku.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Přešetřovač odběrů, Vodárenský specialista auditor odběrů, Vodárenský auditor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Prohlídka odběrného místa, kontrola správnosti připojení na síť, kontrola vodoměrné sestavy a technického stavu vodoměrů.</w:t>
      </w:r>
    </w:p>
    <w:p>
      <w:pPr>
        <w:numPr>
          <w:ilvl w:val="0"/>
          <w:numId w:val="5"/>
        </w:numPr>
      </w:pPr>
      <w:r>
        <w:rPr/>
        <w:t xml:space="preserve">Zjišťování neoprávněných odběrů, ovlivnění vodoměrů nebo odběr vody před vodoměrem.</w:t>
      </w:r>
    </w:p>
    <w:p>
      <w:pPr>
        <w:numPr>
          <w:ilvl w:val="0"/>
          <w:numId w:val="5"/>
        </w:numPr>
      </w:pPr>
      <w:r>
        <w:rPr/>
        <w:t xml:space="preserve">Získávání dat o současné spotřebě vody (měření objemu odběru a měření složení vody) a identifikace klíčových oblastí spotřeby vody.</w:t>
      </w:r>
    </w:p>
    <w:p>
      <w:pPr>
        <w:numPr>
          <w:ilvl w:val="0"/>
          <w:numId w:val="5"/>
        </w:numPr>
      </w:pPr>
      <w:r>
        <w:rPr/>
        <w:t xml:space="preserve">Vyhodnocování kvality a funkčnosti distribuční a odtokové sítě.</w:t>
      </w:r>
    </w:p>
    <w:p>
      <w:pPr>
        <w:numPr>
          <w:ilvl w:val="0"/>
          <w:numId w:val="5"/>
        </w:numPr>
      </w:pPr>
      <w:r>
        <w:rPr/>
        <w:t xml:space="preserve">Vyhodnocování vypouštění a případné další využití či recyklaci odpadní, srážkové a procesní vody.</w:t>
      </w:r>
    </w:p>
    <w:p>
      <w:pPr>
        <w:numPr>
          <w:ilvl w:val="0"/>
          <w:numId w:val="5"/>
        </w:numPr>
      </w:pPr>
      <w:r>
        <w:rPr/>
        <w:t xml:space="preserve">Vyhodnocování výsledků dalších měření.</w:t>
      </w:r>
    </w:p>
    <w:p>
      <w:pPr>
        <w:numPr>
          <w:ilvl w:val="0"/>
          <w:numId w:val="5"/>
        </w:numPr>
      </w:pPr>
      <w:r>
        <w:rPr/>
        <w:t xml:space="preserve">Navrhování strategií úspor vody a snížení dopadů jejího nedostatku.</w:t>
      </w:r>
    </w:p>
    <w:p>
      <w:pPr>
        <w:numPr>
          <w:ilvl w:val="0"/>
          <w:numId w:val="5"/>
        </w:numPr>
      </w:pPr>
      <w:r>
        <w:rPr/>
        <w:t xml:space="preserve">Navrhování konkrétních opatření vedoucích ke snížení spotřeby vody.</w:t>
      </w:r>
    </w:p>
    <w:p>
      <w:pPr>
        <w:numPr>
          <w:ilvl w:val="0"/>
          <w:numId w:val="5"/>
        </w:numPr>
      </w:pPr>
      <w:r>
        <w:rPr/>
        <w:t xml:space="preserve">Vedení evidence a dokumentace o zjištěných skutečnostech.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Vypracovávání auditních zpráv.</w:t>
      </w:r>
    </w:p>
    <w:p>
      <w:pPr>
        <w:numPr>
          <w:ilvl w:val="0"/>
          <w:numId w:val="5"/>
        </w:numPr>
      </w:pPr>
      <w:r>
        <w:rPr/>
        <w:t xml:space="preserve">Spolupráce při realizaci navržených řešení optimalizace spotřeby vody.</w:t>
      </w:r>
    </w:p>
    <w:p>
      <w:pPr>
        <w:numPr>
          <w:ilvl w:val="0"/>
          <w:numId w:val="5"/>
        </w:numPr>
      </w:pPr>
      <w:r>
        <w:rPr/>
        <w:t xml:space="preserve">Spoluúčast při jednáních s úřady státní správy a kontrolními a inspekčními orgány.</w:t>
      </w:r>
    </w:p>
    <w:p>
      <w:pPr>
        <w:numPr>
          <w:ilvl w:val="0"/>
          <w:numId w:val="5"/>
        </w:numPr>
      </w:pPr>
      <w:r>
        <w:rPr/>
        <w:t xml:space="preserve">Pomoc s přípravou žádosti o dotaci a zajištění souladu s parametry dotačního programu.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úpravy a rozvodu vody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průmyslové výrobě (CZ-ISCO 1321)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úpravy a rozvodu vody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96 964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průmyslové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2805R016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Pro hodnocení vodního hospodářství průmyslových podniků musí zpracovatel vodního auditu splňovat kvalifikační požadavky stanovené Ministerstvem průmyslu a obchodu v rámci dokumentu METODIKA HODNOCENÍ VYUŽÍVÁNÍ VODY NA ÚROVNI PODNIKŮ.</w:t>
      </w:r>
    </w:p>
    <w:p/>
    <w:p/>
    <w:p>
      <w:pPr>
        <w:pStyle w:val="Heading3"/>
      </w:pPr>
      <w:bookmarkStart w:id="12" w:name="_Toc12"/>
      <w:r>
        <w:t>Další vzdělání</w:t>
      </w:r>
      <w:bookmarkEnd w:id="12"/>
    </w:p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odečtů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monitorování stavu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kvalifikovaných odhadů/výpočtů neměřených a/nebo neměřitelných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doporučených a skutečných parametrů odběrného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rizik pro účely přípravy výkonu interního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f13.D.3223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opatřeních ke snížení ztrát vody z vodovodní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posudků a návrhů na řešení technických nedostatků zjištěných na odběrném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f13.C.1010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Poradenská činnost zákazníkům v oblasti vodovodních a kanalizačních přípojek, měření spotřeby vody a fakturace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f25.D.3482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Autorský a technický dozor při realizaci projektů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 v oblasti vodního hospodářství, popř. pro přípravu a zpracování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zpráv z vykonaných vodních auditů a předkládání doporučení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f13.D.9346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výsledků vodního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vyhodnocování spotřeby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vodoměrů, způsob jejich fungování a odečítání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vodohospodářská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09AD9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Auditor spotřeby vody</dc:title>
  <dc:description>Auditor spotřeby vody provádí komplexní analýzu současného stavu vodního hospodářství (spotřeby vody) a identifikaci potenciálních úspor vody a navrhuje opatření pro optimalizaci spotřeby vody a snížení dopadů jejího nedostatku.</dc:description>
  <dc:subject/>
  <cp:keywords/>
  <cp:category>Povolání</cp:category>
  <cp:lastModifiedBy/>
  <dcterms:created xsi:type="dcterms:W3CDTF">2017-11-22T09:08:42+01:00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