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a odpadní vody</w:t>
      </w:r>
      <w:bookmarkEnd w:id="1"/>
    </w:p>
    <w:p>
      <w:pPr/>
      <w:r>
        <w:rPr/>
        <w:t xml:space="preserve">Vzorkař pitné a odpadní vody provádí odběr vzorků pitné, odpadní, povrchové, podzemní a srážkové vody a kalů a sedimentu na odběrných místech vodovodních řadů, kanalizace, vodních přírodních zdrojích a čistírnách a úpravnách vod a monitoruje kvalitu pitné, surové a odpadní vody pro zajištění její nezávadnosti pro osoby i životní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Vzorkař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dle potřeb laboratoře na základě účelu prováděného odběru.</w:t>
      </w:r>
    </w:p>
    <w:p>
      <w:pPr>
        <w:numPr>
          <w:ilvl w:val="0"/>
          <w:numId w:val="5"/>
        </w:numPr>
      </w:pPr>
      <w:r>
        <w:rPr/>
        <w:t xml:space="preserve">Odběr vzorků pitných a surových vod podle metodik používaných při odběrech vzorků na odběrných místech.</w:t>
      </w:r>
    </w:p>
    <w:p>
      <w:pPr>
        <w:numPr>
          <w:ilvl w:val="0"/>
          <w:numId w:val="5"/>
        </w:numPr>
      </w:pPr>
      <w:r>
        <w:rPr/>
        <w:t xml:space="preserve">Odběr vzorků odpadních vod, sedimentů a kalů podle metodik používaných při odběrech vzorků na odběrných místech.</w:t>
      </w:r>
    </w:p>
    <w:p>
      <w:pPr>
        <w:numPr>
          <w:ilvl w:val="0"/>
          <w:numId w:val="5"/>
        </w:numPr>
      </w:pPr>
      <w:r>
        <w:rPr/>
        <w:t xml:space="preserve">Měření fyzikálních a chemických vlastností pitné, surové a odpadní vody.</w:t>
      </w:r>
    </w:p>
    <w:p>
      <w:pPr>
        <w:numPr>
          <w:ilvl w:val="0"/>
          <w:numId w:val="5"/>
        </w:numPr>
      </w:pPr>
      <w:r>
        <w:rPr/>
        <w:t xml:space="preserve">Stabilizace vzorků.</w:t>
      </w:r>
    </w:p>
    <w:p>
      <w:pPr>
        <w:numPr>
          <w:ilvl w:val="0"/>
          <w:numId w:val="5"/>
        </w:numPr>
      </w:pPr>
      <w:r>
        <w:rPr/>
        <w:t xml:space="preserve">Přeprava, čištění a údržba odběrového zařízení.</w:t>
      </w:r>
    </w:p>
    <w:p>
      <w:pPr>
        <w:numPr>
          <w:ilvl w:val="0"/>
          <w:numId w:val="5"/>
        </w:numPr>
      </w:pPr>
      <w:r>
        <w:rPr/>
        <w:t xml:space="preserve">Obsluha odběrového zařízení a pomůcek a vybavení pro odběr vzorků.</w:t>
      </w:r>
    </w:p>
    <w:p>
      <w:pPr>
        <w:numPr>
          <w:ilvl w:val="0"/>
          <w:numId w:val="5"/>
        </w:numPr>
      </w:pPr>
      <w:r>
        <w:rPr/>
        <w:t xml:space="preserve">Nastavování hodnot (času, množství vzorků) u automatického odběrného zařízení.</w:t>
      </w:r>
    </w:p>
    <w:p>
      <w:pPr>
        <w:numPr>
          <w:ilvl w:val="0"/>
          <w:numId w:val="5"/>
        </w:numPr>
      </w:pPr>
      <w:r>
        <w:rPr/>
        <w:t xml:space="preserve">Volba vhodného způsobu konzervace vzorků.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Převoz vzorků do laboratoře k analýze.</w:t>
      </w:r>
    </w:p>
    <w:p>
      <w:pPr>
        <w:numPr>
          <w:ilvl w:val="0"/>
          <w:numId w:val="5"/>
        </w:numPr>
      </w:pPr>
      <w:r>
        <w:rPr/>
        <w:t xml:space="preserve">Základní zhodnocení a interpretace výsledků zkoušek/analýz na základě okolností provázejících odběr vzorků.</w:t>
      </w:r>
    </w:p>
    <w:p>
      <w:pPr>
        <w:numPr>
          <w:ilvl w:val="0"/>
          <w:numId w:val="5"/>
        </w:numPr>
      </w:pPr>
      <w:r>
        <w:rPr/>
        <w:t xml:space="preserve">Dodržování legislativních požadavků na kvalitu vody stanovených vodním zákonem, zákonem o odpadech a zákonem o ochraně veřejného zdraví.</w:t>
      </w:r>
    </w:p>
    <w:p>
      <w:pPr>
        <w:numPr>
          <w:ilvl w:val="0"/>
          <w:numId w:val="5"/>
        </w:numPr>
      </w:pPr>
      <w:r>
        <w:rPr/>
        <w:t xml:space="preserve">Spolupráce při sestavování plánu vzorkování na základě projektu vzorkování nebo objednávky zadavatele.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>
      <w:pPr>
        <w:numPr>
          <w:ilvl w:val="0"/>
          <w:numId w:val="5"/>
        </w:numPr>
      </w:pPr>
      <w:r>
        <w:rPr/>
        <w:t xml:space="preserve">Vzorkař/vzorkařka odpadních vod (36-078-H)</w:t>
      </w:r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odběrného místa k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určování mikrobiologických vlastností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023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a odpadní vody</dc:title>
  <dc:description>Vzorkař pitné a odpadní vody provádí odběr vzorků pitné, odpadní, povrchové, podzemní a srážkové vody a kalů a sedimentu na odběrných místech vodovodních řadů, kanalizace, vodních přírodních zdrojích a čistírnách a úpravnách vod a monitoruje kvalitu pitné, surové a odpadní vody pro zajištění její nezávadnosti pro osoby i životní prostředí.</dc:description>
  <dc:subject/>
  <cp:keywords/>
  <cp:category>Povolání</cp:category>
  <cp:lastModifiedBy/>
  <dcterms:created xsi:type="dcterms:W3CDTF">2017-11-22T09:11:17+01:00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