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kontrolor elektronických komunikací</w:t>
      </w:r>
      <w:bookmarkEnd w:id="1"/>
    </w:p>
    <w:p>
      <w:pPr/>
      <w:r>
        <w:rPr/>
        <w:t xml:space="preserve">Technik telekomunikací kontrolor zajišťuje kontrolu technického provozu telekomunikací, prošetřuje a vyřizuje stížnosti.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Elektronické komunikace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kontrolní činnosti.</w:t>
      </w:r>
    </w:p>
    <w:p>
      <w:pPr>
        <w:numPr>
          <w:ilvl w:val="0"/>
          <w:numId w:val="5"/>
        </w:numPr>
      </w:pPr>
      <w:r>
        <w:rPr/>
        <w:t xml:space="preserve">Prošetřování stížností a jejich vyřizování.</w:t>
      </w:r>
    </w:p>
    <w:p>
      <w:pPr>
        <w:numPr>
          <w:ilvl w:val="0"/>
          <w:numId w:val="5"/>
        </w:numPr>
      </w:pPr>
      <w:r>
        <w:rPr/>
        <w:t xml:space="preserve">Spolupráce s Českým telekomunikačním úřadem.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kontroly kvality, laboranti v oblasti telekomunikací a radiokomunikací</w:t>
      </w:r>
    </w:p>
    <w:p>
      <w:pPr>
        <w:numPr>
          <w:ilvl w:val="0"/>
          <w:numId w:val="5"/>
        </w:numPr>
      </w:pPr>
      <w:r>
        <w:rPr/>
        <w:t xml:space="preserve">Technici v oblasti telekomunikací a radiokomunikací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telekomunikací a radiokomunikací (CZ-ISCO 3522)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telekomunikací a radiokomunikací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39 162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e81.D.1351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zpracovávání vstupních podkladů pro kontroly v oblasti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Prošetřování stížností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kontrolní činnosti technického provozu sítí elektronických komunikací a stavu zařízení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e81.D.6352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podkladů pro kontroly v oblasti telekomunikací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e81.D.8352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kontroly telekomunikací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stížností klientů a reklamací služeb sítě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e81.C.2352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pracovišti Českého telekomunikačního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4D8B1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kontrolor elektronických komunikací</dc:title>
  <dc:description>Technik telekomunikací kontrolor zajišťuje kontrolu technického provozu telekomunikací, prošetřuje a vyřizuje stížnosti.</dc:description>
  <dc:subject/>
  <cp:keywords/>
  <cp:category>Specializace</cp:category>
  <cp:lastModifiedBy/>
  <dcterms:created xsi:type="dcterms:W3CDTF">2017-11-22T09:10:06+01:00</dcterms:created>
  <dcterms:modified xsi:type="dcterms:W3CDTF">2021-04-16T14:23:09+02:00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