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Technik realizace a údržby zeleně</w:t>
      </w:r>
      <w:bookmarkEnd w:id="1"/>
    </w:p>
    <w:p>
      <w:pPr/>
      <w:r>
        <w:rPr/>
        <w:t xml:space="preserve">Technik realizace a údržby zeleně plánuje projekty a organizuje a řídí práce při zakládání zelených ploch nebo zahrad, při provádění zahradních a krajinářských úprav a při celoroční péči o interiérovou nebo exteriérovou zeleň městskou, firemní i soukromou.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Zemědělství a veterinární péče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Technik sadových úprav, Koordinátor péče o zeleň, Manažer údržby zeleně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Plánování a zpracovávání návrhů základních projektů v související se zakládáním interiérové nebo exteriérové zeleně.</w:t>
      </w:r>
    </w:p>
    <w:p>
      <w:pPr>
        <w:numPr>
          <w:ilvl w:val="0"/>
          <w:numId w:val="5"/>
        </w:numPr>
      </w:pPr>
      <w:r>
        <w:rPr/>
        <w:t xml:space="preserve">Tvorba osazovacích plánů.</w:t>
      </w:r>
    </w:p>
    <w:p>
      <w:pPr>
        <w:numPr>
          <w:ilvl w:val="0"/>
          <w:numId w:val="5"/>
        </w:numPr>
      </w:pPr>
      <w:r>
        <w:rPr/>
        <w:t xml:space="preserve">Organizace prací mobilních týmů zahradníků dle sezonní údržby (jarní, letní, podzimní, zimní údržba).</w:t>
      </w:r>
    </w:p>
    <w:p>
      <w:pPr>
        <w:numPr>
          <w:ilvl w:val="0"/>
          <w:numId w:val="5"/>
        </w:numPr>
      </w:pPr>
      <w:r>
        <w:rPr/>
        <w:t xml:space="preserve">Příprava cenových nabídek dle specifických podmínek realizace a údržby zeleně.</w:t>
      </w:r>
    </w:p>
    <w:p>
      <w:pPr>
        <w:numPr>
          <w:ilvl w:val="0"/>
          <w:numId w:val="5"/>
        </w:numPr>
      </w:pPr>
      <w:r>
        <w:rPr/>
        <w:t xml:space="preserve">Technické zajištění zakázek (výběr vhodné techniky, objednávka, nákup materiálu, logistika).</w:t>
      </w:r>
    </w:p>
    <w:p>
      <w:pPr>
        <w:numPr>
          <w:ilvl w:val="0"/>
          <w:numId w:val="5"/>
        </w:numPr>
      </w:pPr>
      <w:r>
        <w:rPr/>
        <w:t xml:space="preserve">Personální zajištění zakázek (výběr vhodných členů dle specifik objednávky).</w:t>
      </w:r>
    </w:p>
    <w:p>
      <w:pPr>
        <w:numPr>
          <w:ilvl w:val="0"/>
          <w:numId w:val="5"/>
        </w:numPr>
      </w:pPr>
      <w:r>
        <w:rPr/>
        <w:t xml:space="preserve">Výběr vhodného sortimentu rostlin využívaného při realizaci a údržbě zeleně dle specifikace jeho použití.</w:t>
      </w:r>
    </w:p>
    <w:p>
      <w:pPr>
        <w:numPr>
          <w:ilvl w:val="0"/>
          <w:numId w:val="5"/>
        </w:numPr>
      </w:pPr>
      <w:r>
        <w:rPr/>
        <w:t xml:space="preserve">Zajišťování sadby, osiv, hnojiv a přípravků na ochranu rostlin včetně ochranných prostředků</w:t>
      </w:r>
    </w:p>
    <w:p>
      <w:pPr>
        <w:numPr>
          <w:ilvl w:val="0"/>
          <w:numId w:val="5"/>
        </w:numPr>
      </w:pPr>
      <w:r>
        <w:rPr/>
        <w:t xml:space="preserve">Zajišťování základních stavebních úprav a prací např. stavba cest,  terénní úpravy, odvodnění terénu, zřízení závlahových systémů.</w:t>
      </w:r>
    </w:p>
    <w:p>
      <w:pPr>
        <w:numPr>
          <w:ilvl w:val="0"/>
          <w:numId w:val="5"/>
        </w:numPr>
      </w:pPr>
      <w:r>
        <w:rPr/>
        <w:t xml:space="preserve">Zajišťování základních geodetických prací např. nivelace terénu, svahování.</w:t>
      </w:r>
    </w:p>
    <w:p>
      <w:pPr>
        <w:numPr>
          <w:ilvl w:val="0"/>
          <w:numId w:val="5"/>
        </w:numPr>
      </w:pPr>
      <w:r>
        <w:rPr/>
        <w:t xml:space="preserve">Poradenská činnost v oblasti realizace a údržby zeleně.</w:t>
      </w:r>
    </w:p>
    <w:p>
      <w:pPr>
        <w:numPr>
          <w:ilvl w:val="0"/>
          <w:numId w:val="5"/>
        </w:numPr>
      </w:pPr>
      <w:r>
        <w:rPr/>
        <w:t xml:space="preserve">Kontrola kvality prováděné realizace a údržby zeleně.</w:t>
      </w:r>
    </w:p>
    <w:p>
      <w:pPr>
        <w:numPr>
          <w:ilvl w:val="0"/>
          <w:numId w:val="5"/>
        </w:numPr>
      </w:pPr>
      <w:r>
        <w:rPr/>
        <w:t xml:space="preserve">Řešení reklamací souvisejících s kvalitou realizace a údržby zeleně.</w:t>
      </w:r>
    </w:p>
    <w:p>
      <w:pPr>
        <w:numPr>
          <w:ilvl w:val="0"/>
          <w:numId w:val="5"/>
        </w:numPr>
      </w:pPr>
      <w:r>
        <w:rPr/>
        <w:t xml:space="preserve">Vytváření podkladů k fakturaci, mzdy apod.</w:t>
      </w:r>
    </w:p>
    <w:p>
      <w:pPr>
        <w:numPr>
          <w:ilvl w:val="0"/>
          <w:numId w:val="5"/>
        </w:numPr>
      </w:pPr>
      <w:r>
        <w:rPr/>
        <w:t xml:space="preserve">Vedení příslušné provozní dokumentace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Zahradní technici</w:t>
      </w:r>
    </w:p>
    <w:p>
      <w:pPr>
        <w:numPr>
          <w:ilvl w:val="0"/>
          <w:numId w:val="5"/>
        </w:numPr>
      </w:pPr>
      <w:r>
        <w:rPr/>
        <w:t xml:space="preserve">Technici v oblasti zemědělství, rybářství a vodohospodářství (kromě úpravy a rozvodu vody)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Technici v oblasti zemědělství, rybářství a vodohospodářství (kromě úpravy a rozvodu vody) (CZ-ISCO 3142)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34 846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52 726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72 838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42 087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49 960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124 671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32 139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50 047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65 795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3142</w:t>
            </w:r>
          </w:p>
        </w:tc>
        <w:tc>
          <w:tcPr>
            <w:tcW w:w="2000" w:type="dxa"/>
          </w:tcPr>
          <w:p>
            <w:pPr/>
            <w:r>
              <w:rPr/>
              <w:t xml:space="preserve">Technici v oblasti zemědělství, rybářství a vodohospodářství (kromě úpravy a rozvodu vody)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40 793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47 009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31423</w:t>
            </w:r>
          </w:p>
        </w:tc>
        <w:tc>
          <w:tcPr>
            <w:tcW w:w="2000" w:type="dxa"/>
          </w:tcPr>
          <w:p>
            <w:pPr/>
            <w:r>
              <w:rPr/>
              <w:t xml:space="preserve">Zahradní technici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38 575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30 951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3142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Technici v oblasti zemědělství a rybářství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http://data.europa.eu/esco/isco/C3142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zahradnictví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4144M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Zahradnictví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4144L51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Zahradnictví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4144M01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zahradnictví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4144L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Zahradnictví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41-44-M/01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Zahradnictví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41-44-L/51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pěstování rostlin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4142M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Vinohradnictví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4142M01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zahradník, zahradnické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4152H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Zahradník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4152H01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Vinohradnictví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41-42-M/01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Zahradník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41-52-H/01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Technik/technička realizace a údržby zeleně (41-126-M)</w:t>
      </w:r>
    </w:p>
    <w:p>
      <w:pPr>
        <w:numPr>
          <w:ilvl w:val="0"/>
          <w:numId w:val="5"/>
        </w:numPr>
      </w:pPr>
      <w:r>
        <w:rPr/>
        <w:t xml:space="preserve">Vedoucí greenkeeper/greenkeeperka (41-001-M)</w:t>
      </w:r>
    </w:p>
    <w:p/>
    <w:p>
      <w:pPr>
        <w:pStyle w:val="Heading3"/>
      </w:pPr>
      <w:bookmarkStart w:id="15" w:name="_Toc15"/>
      <w:r>
        <w:t>Legislativní požadavky</w:t>
      </w:r>
      <w:bookmarkEnd w:id="15"/>
    </w:p>
    <w:p>
      <w:pPr>
        <w:numPr>
          <w:ilvl w:val="0"/>
          <w:numId w:val="5"/>
        </w:numPr>
      </w:pPr>
      <w:r>
        <w:rPr/>
        <w:t xml:space="preserve">doporučené - Průkaz obsluhy pro práci s křovinořezem – způsobilost podle nařízení vlády č. 339/2017 Sb., o bližších požadavcích na způsob organizace práce a pracovních postupů při práci v lese a na pracovištích obdobného charakteru</w:t>
      </w:r>
    </w:p>
    <w:p/>
    <w:p/>
    <w:p>
      <w:pPr>
        <w:pStyle w:val="Heading2"/>
      </w:pPr>
      <w:bookmarkStart w:id="16" w:name="_Toc16"/>
      <w:r>
        <w:t>Kompetenční požadavky</w:t>
      </w:r>
      <w:bookmarkEnd w:id="16"/>
    </w:p>
    <w:p>
      <w:pPr>
        <w:pStyle w:val="Heading3"/>
      </w:pPr>
      <w:bookmarkStart w:id="17" w:name="_Toc17"/>
      <w:r>
        <w:t>Odborné dovednosti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c13.D.1060</w:t>
            </w:r>
          </w:p>
        </w:tc>
        <w:tc>
          <w:tcPr>
            <w:tcW w:w="3000" w:type="dxa"/>
          </w:tcPr>
          <w:p>
            <w:pPr/>
            <w:r>
              <w:rPr/>
              <w:t xml:space="preserve">Plánování péče o zeleň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c13.Z.1711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realizace a údržby sadovnických a krajinářských úprav včetně práce s projektovou dokumentací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c13.Z.1356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prací při údržbě sadovnických a krajinářských úprav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c13.D.7556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Zpracovávání návrhů řešení sadovnických a krajinářských úprav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c13.D.4089</w:t>
            </w:r>
          </w:p>
        </w:tc>
        <w:tc>
          <w:tcPr>
            <w:tcW w:w="3000" w:type="dxa"/>
          </w:tcPr>
          <w:p>
            <w:pPr/>
            <w:r>
              <w:rPr/>
              <w:t xml:space="preserve">Vyměřování sadovnické a krajinářské úpravy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c13.D.1057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technologických operací v zahradní a krajinářské tvorbě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c13.D.1056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Zajišťování organizačních náležitostí zakázky při realizaci a údržbě zeleně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c13.D.2126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půdy stanovištních podmínek pro možnosti pěstování okrasných rostlin, trávníků a květin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c13.D.2122</w:t>
            </w:r>
          </w:p>
        </w:tc>
        <w:tc>
          <w:tcPr>
            <w:tcW w:w="3000" w:type="dxa"/>
          </w:tcPr>
          <w:p>
            <w:pPr/>
            <w:r>
              <w:rPr/>
              <w:t xml:space="preserve">Stanovování druhu, typů a množství sazenic, osiva, sadby, substrátů a techniky pro realizaci sadovnických a krajinářských úprav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c13.C.2094</w:t>
            </w:r>
          </w:p>
        </w:tc>
        <w:tc>
          <w:tcPr>
            <w:tcW w:w="3000" w:type="dxa"/>
          </w:tcPr>
          <w:p>
            <w:pPr/>
            <w:r>
              <w:rPr/>
              <w:t xml:space="preserve">Nákup sazenic, semen, hnojiv a techniky pro realizaci a údržbu sadovnických a krajinářských úprav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c13.D.8661</w:t>
            </w:r>
          </w:p>
        </w:tc>
        <w:tc>
          <w:tcPr>
            <w:tcW w:w="3000" w:type="dxa"/>
          </w:tcPr>
          <w:p>
            <w:pPr/>
            <w:r>
              <w:rPr/>
              <w:t xml:space="preserve">Sestavování podkladů pro účtování, kalkulace a tvorbu cen krajinářských a sadovnických úprav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c13.D.3915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výskytu chorob, škůdců a plevele v sadovnických a krajinářských úpravách a posuzování vhodných ochranných opatření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c13.D.8112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evidence, zpracování podkladů pro pasportizaci a inventarizaci zeleně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c13.D.1059</w:t>
            </w:r>
          </w:p>
        </w:tc>
        <w:tc>
          <w:tcPr>
            <w:tcW w:w="3000" w:type="dxa"/>
          </w:tcPr>
          <w:p>
            <w:pPr/>
            <w:r>
              <w:rPr/>
              <w:t xml:space="preserve">Realizace a údržba stavebních a technických prvků v objektech zeleně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c13.Z.1342</w:t>
            </w:r>
          </w:p>
        </w:tc>
        <w:tc>
          <w:tcPr>
            <w:tcW w:w="3000" w:type="dxa"/>
          </w:tcPr>
          <w:p>
            <w:pPr/>
            <w:r>
              <w:rPr/>
              <w:t xml:space="preserve">Organizace péče o drenážní a závlahové systémy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c13.D.1092</w:t>
            </w:r>
          </w:p>
        </w:tc>
        <w:tc>
          <w:tcPr>
            <w:tcW w:w="3000" w:type="dxa"/>
          </w:tcPr>
          <w:p>
            <w:pPr/>
            <w:r>
              <w:rPr/>
              <w:t xml:space="preserve">Navrhování umístění rostlin, trvalých kultur, stromů, keřů apod. na veřejných prostranstvích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c13.D.1093</w:t>
            </w:r>
          </w:p>
        </w:tc>
        <w:tc>
          <w:tcPr>
            <w:tcW w:w="3000" w:type="dxa"/>
          </w:tcPr>
          <w:p>
            <w:pPr/>
            <w:r>
              <w:rPr/>
              <w:t xml:space="preserve">Navrhování umístění sezónní zeleně a okrasných záhonů a květin na veřejných prostranstvích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Odborné znalosti</w:t>
      </w:r>
      <w:bookmarkEnd w:id="18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c13._.0004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trávníkářství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c13._.0022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dendrologie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c12._.0002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integrovaná ochrana rostlin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c12._.0020</w:t>
            </w:r>
          </w:p>
        </w:tc>
        <w:tc>
          <w:tcPr>
            <w:tcW w:w="3000" w:type="dxa"/>
          </w:tcPr>
          <w:p>
            <w:pPr/>
            <w:r>
              <w:rPr/>
              <w:t xml:space="preserve">legislativní předpisy v oblasti ochrany rostlin, ochrany vod a životního prostředí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c12._.0009</w:t>
            </w:r>
          </w:p>
        </w:tc>
        <w:tc>
          <w:tcPr>
            <w:tcW w:w="3000" w:type="dxa"/>
          </w:tcPr>
          <w:p>
            <w:pPr/>
            <w:r>
              <w:rPr/>
              <w:t xml:space="preserve">choroby a škůdci rostlin a ochrana proti nim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c13._.0010</w:t>
            </w:r>
          </w:p>
        </w:tc>
        <w:tc>
          <w:tcPr>
            <w:tcW w:w="3000" w:type="dxa"/>
          </w:tcPr>
          <w:p>
            <w:pPr/>
            <w:r>
              <w:rPr/>
              <w:t xml:space="preserve">realizace a údržba zeleně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c13._.0009</w:t>
            </w:r>
          </w:p>
        </w:tc>
        <w:tc>
          <w:tcPr>
            <w:tcW w:w="3000" w:type="dxa"/>
          </w:tcPr>
          <w:p>
            <w:pPr/>
            <w:r>
              <w:rPr/>
              <w:t xml:space="preserve">postupy a techniky údržby vegetačních prvků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c13._.0013</w:t>
            </w:r>
          </w:p>
        </w:tc>
        <w:tc>
          <w:tcPr>
            <w:tcW w:w="3000" w:type="dxa"/>
          </w:tcPr>
          <w:p>
            <w:pPr/>
            <w:r>
              <w:rPr/>
              <w:t xml:space="preserve">sadovnické a krajinářské úpravy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c13._.0003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technologické postupy a zásady pěstování okrasných rostlin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c13._.0006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technologické postupy a zásady péče o dřeviny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c12._.0007</w:t>
            </w:r>
          </w:p>
        </w:tc>
        <w:tc>
          <w:tcPr>
            <w:tcW w:w="3000" w:type="dxa"/>
          </w:tcPr>
          <w:p>
            <w:pPr/>
            <w:r>
              <w:rPr/>
              <w:t xml:space="preserve">pedologie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9" w:name="_Toc19"/>
      <w:r>
        <w:t>Digitální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20" w:name="_Toc20"/>
      <w:r>
        <w:t>Měkké kompetence</w:t>
      </w:r>
      <w:bookmarkEnd w:id="2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podnikavosti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1" w:name="_Toc21"/>
      <w:r>
        <w:t>Zdravotní podmínky</w:t>
      </w:r>
      <w:bookmarkEnd w:id="21"/>
    </w:p>
    <w:p>
      <w:pPr>
        <w:pStyle w:val="Heading3"/>
      </w:pPr>
      <w:bookmarkStart w:id="22" w:name="_Toc22"/>
      <w:r>
        <w:t>Onemocnění omezující výkon povolání / specializace povolání.</w:t>
      </w:r>
      <w:bookmarkEnd w:id="22"/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6F8D9CB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Technik realizace a údržby zeleně</dc:title>
  <dc:description>Technik realizace a údržby zeleně plánuje projekty a organizuje a řídí práce při zakládání zelených ploch nebo zahrad, při provádění zahradních a krajinářských úprav a při celoroční péči o interiérovou nebo exteriérovou zeleň městskou, firemní i soukromou.</dc:description>
  <dc:subject/>
  <cp:keywords/>
  <cp:category>Povolání</cp:category>
  <cp:lastModifiedBy/>
  <dcterms:created xsi:type="dcterms:W3CDTF">2017-11-22T09:15:01+01:00</dcterms:created>
  <dcterms:modified xsi:type="dcterms:W3CDTF">2025-05-15T17:25:34+02:00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