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okrasných a akvarijních ryb</w:t>
      </w:r>
      <w:bookmarkEnd w:id="1"/>
    </w:p>
    <w:p>
      <w:pPr/>
      <w:r>
        <w:rPr/>
        <w:t xml:space="preserve"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Akvarista, Chovatel exotických druhů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druhů okrasných a akvarijních ryb pro chov, včetně zohlednění kompatibility mezi druhy, velikosti akvária, fyzikálních a chemických požadavků na vodu, a také specifických potřeb ryb během odchovu.</w:t>
      </w:r>
    </w:p>
    <w:p>
      <w:pPr>
        <w:numPr>
          <w:ilvl w:val="0"/>
          <w:numId w:val="5"/>
        </w:numPr>
      </w:pPr>
      <w:r>
        <w:rPr/>
        <w:t xml:space="preserve">Příprava akvária pro chov tak, aby poskytovalo ideální podmínky pro ryby.</w:t>
      </w:r>
    </w:p>
    <w:p>
      <w:pPr>
        <w:numPr>
          <w:ilvl w:val="0"/>
          <w:numId w:val="5"/>
        </w:numPr>
      </w:pPr>
      <w:r>
        <w:rPr/>
        <w:t xml:space="preserve">Výběr vodních rostlin přispívající k biologické rovnováze v akváriích, kamenů a úkrytů, které umožní rybám najít vhodné místo pro výtěr.</w:t>
      </w:r>
    </w:p>
    <w:p>
      <w:pPr>
        <w:numPr>
          <w:ilvl w:val="0"/>
          <w:numId w:val="5"/>
        </w:numPr>
      </w:pPr>
      <w:r>
        <w:rPr/>
        <w:t xml:space="preserve">Posuzování vhodnosti ryb k výtěru a jejich třídění podle pohlaví.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Péče o rybí jikry a plůdek.</w:t>
      </w:r>
    </w:p>
    <w:p>
      <w:pPr>
        <w:numPr>
          <w:ilvl w:val="0"/>
          <w:numId w:val="5"/>
        </w:numPr>
      </w:pPr>
      <w:r>
        <w:rPr/>
        <w:t xml:space="preserve">Výběr vhodného postupu pro převedení plůdku na vnější výživu.</w:t>
      </w:r>
    </w:p>
    <w:p>
      <w:pPr>
        <w:numPr>
          <w:ilvl w:val="0"/>
          <w:numId w:val="5"/>
        </w:numPr>
      </w:pPr>
      <w:r>
        <w:rPr/>
        <w:t xml:space="preserve">Kontrola kvality chovného prostředí okrasných a akvarijních ryb a parametrů vody.</w:t>
      </w:r>
    </w:p>
    <w:p>
      <w:pPr>
        <w:numPr>
          <w:ilvl w:val="0"/>
          <w:numId w:val="5"/>
        </w:numPr>
      </w:pPr>
      <w:r>
        <w:rPr/>
        <w:t xml:space="preserve">Posuzování zdravotního a kondičního stavu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Volba vhodného druhu krmiva a složení krmné dávky pro okrasné a akvarijní ryby.</w:t>
      </w:r>
    </w:p>
    <w:p>
      <w:pPr>
        <w:numPr>
          <w:ilvl w:val="0"/>
          <w:numId w:val="5"/>
        </w:numPr>
      </w:pPr>
      <w:r>
        <w:rPr/>
        <w:t xml:space="preserve">Krmení okrasných a akvarijních ryb.</w:t>
      </w:r>
    </w:p>
    <w:p>
      <w:pPr>
        <w:numPr>
          <w:ilvl w:val="0"/>
          <w:numId w:val="5"/>
        </w:numPr>
      </w:pPr>
      <w:r>
        <w:rPr/>
        <w:t xml:space="preserve">Údržba, čištění a dezinfekce odchovných zařízení v chovech okrasných a akvarijních ryb.</w:t>
      </w:r>
    </w:p>
    <w:p>
      <w:pPr>
        <w:numPr>
          <w:ilvl w:val="0"/>
          <w:numId w:val="5"/>
        </w:numPr>
      </w:pPr>
      <w:r>
        <w:rPr/>
        <w:t xml:space="preserve">Třídění okrasných a akvarijních ryb podle velikosti a standardů pro prodej.</w:t>
      </w:r>
    </w:p>
    <w:p>
      <w:pPr>
        <w:numPr>
          <w:ilvl w:val="0"/>
          <w:numId w:val="5"/>
        </w:numPr>
      </w:pPr>
      <w:r>
        <w:rPr/>
        <w:t xml:space="preserve">Příprava vhodných podmínek pro přepravu a expedici okrasných a akvarijních ryb k prodeji.</w:t>
      </w:r>
    </w:p>
    <w:p>
      <w:pPr>
        <w:numPr>
          <w:ilvl w:val="0"/>
          <w:numId w:val="5"/>
        </w:numPr>
      </w:pPr>
      <w:r>
        <w:rPr/>
        <w:t xml:space="preserve">Vedení evidence o chovu, expedici a prodeji okrasných a akvarijních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Chovatel/chovatelka okrasných a akvarijních ryb (41-003-H)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chovného prostředí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a chov ryb do prodejní velikosti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potravy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odchovných zařízení a asanačních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počítání, přeprava a distribuce ryb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6C8D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okrasných a akvarijních ryb</dc:title>
  <dc:description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dc:description>
  <dc:subject/>
  <cp:keywords/>
  <cp:category>Povolání</cp:category>
  <cp:lastModifiedBy/>
  <dcterms:created xsi:type="dcterms:W3CDTF">2017-11-22T09:10:16+01:00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