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Rybářský technik</w:t>
      </w:r>
      <w:bookmarkEnd w:id="0"/>
    </w:p>
    <w:p>
      <w:pPr/>
      <w:r>
        <w:rPr/>
        <w:t xml:space="preserve">Rybářský technik zajišťuje optimální a specifické podmínky pro chov a produkci nutričně i zdravotně hodnotných ryb a rybích výrobků nebo vodní drůbeže a odpovídá za rybářské obhospodařování rybníků nebo jiných rybochovných zařízení v souladu s udržitelným rozvojem a ochranou vodního i životního prostředí.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Zemědělství a veterinární péče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živočišná výroba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Technik pro zpracování ryb, Rybářský technik rybníkář, Rybářský technik pro intenzivní chov ryb, Baštář, Technický pracovník rybářských svazů, Sádecký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Provádění terénních rozborů kvality vody a stanovování parametrů pro optimální chovné prostředí.</w:t>
      </w:r>
    </w:p>
    <w:p>
      <w:pPr>
        <w:numPr>
          <w:ilvl w:val="0"/>
          <w:numId w:val="5"/>
        </w:numPr>
      </w:pPr>
      <w:r>
        <w:rPr/>
        <w:t xml:space="preserve">Provádění opatření k optimalizaci kvality povrchových vod.</w:t>
      </w:r>
    </w:p>
    <w:p>
      <w:pPr>
        <w:numPr>
          <w:ilvl w:val="0"/>
          <w:numId w:val="5"/>
        </w:numPr>
      </w:pPr>
      <w:r>
        <w:rPr/>
        <w:t xml:space="preserve">Provádění kontrolního odlovu nebo odchytu a posuzování správného růstu.</w:t>
      </w:r>
    </w:p>
    <w:p>
      <w:pPr>
        <w:numPr>
          <w:ilvl w:val="0"/>
          <w:numId w:val="5"/>
        </w:numPr>
      </w:pPr>
      <w:r>
        <w:rPr/>
        <w:t xml:space="preserve">Zajišťování reprodukce ryb nebo vodní drůbeže.</w:t>
      </w:r>
    </w:p>
    <w:p>
      <w:pPr>
        <w:numPr>
          <w:ilvl w:val="0"/>
          <w:numId w:val="5"/>
        </w:numPr>
      </w:pPr>
      <w:r>
        <w:rPr/>
        <w:t xml:space="preserve">Zajišťování zpracování ryb nebo vodní drůbeže.</w:t>
      </w:r>
    </w:p>
    <w:p>
      <w:pPr>
        <w:numPr>
          <w:ilvl w:val="0"/>
          <w:numId w:val="5"/>
        </w:numPr>
      </w:pPr>
      <w:r>
        <w:rPr/>
        <w:t xml:space="preserve">Zajišťování terénních prohlídek technického stavu rybničních zařízení.</w:t>
      </w:r>
    </w:p>
    <w:p>
      <w:pPr>
        <w:numPr>
          <w:ilvl w:val="0"/>
          <w:numId w:val="5"/>
        </w:numPr>
      </w:pPr>
      <w:r>
        <w:rPr/>
        <w:t xml:space="preserve">Zajišťování melioračních opatření k optimalizaci chovného prostředí.</w:t>
      </w:r>
    </w:p>
    <w:p>
      <w:pPr>
        <w:numPr>
          <w:ilvl w:val="0"/>
          <w:numId w:val="5"/>
        </w:numPr>
      </w:pPr>
      <w:r>
        <w:rPr/>
        <w:t xml:space="preserve">Zjišťování technického stavu jiných rybochovných zařízení (sádky, líhně, recirkulační akvakulturní systémy, průtočné systémy) a zajišťování jejich oprav.</w:t>
      </w:r>
    </w:p>
    <w:p>
      <w:pPr>
        <w:numPr>
          <w:ilvl w:val="0"/>
          <w:numId w:val="5"/>
        </w:numPr>
      </w:pPr>
      <w:r>
        <w:rPr/>
        <w:t xml:space="preserve">Stanovování krmiv a upravování velikostí krmných dávek.</w:t>
      </w:r>
    </w:p>
    <w:p>
      <w:pPr>
        <w:numPr>
          <w:ilvl w:val="0"/>
          <w:numId w:val="5"/>
        </w:numPr>
      </w:pPr>
      <w:r>
        <w:rPr/>
        <w:t xml:space="preserve">Vedení příslušné dokumentace.</w:t>
      </w:r>
    </w:p>
    <w:p>
      <w:pPr>
        <w:numPr>
          <w:ilvl w:val="0"/>
          <w:numId w:val="5"/>
        </w:numPr>
      </w:pPr>
      <w:r>
        <w:rPr/>
        <w:t xml:space="preserve">Obsluhování a provádění údržby strojů a zařízení v rybářském provozu.</w:t>
      </w:r>
    </w:p>
    <w:p>
      <w:pPr>
        <w:numPr>
          <w:ilvl w:val="0"/>
          <w:numId w:val="5"/>
        </w:numPr>
      </w:pPr>
      <w:r>
        <w:rPr/>
        <w:t xml:space="preserve">Obsluha malých vodních plavidel včetně plavidel s motorovým pohonem.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Technici v oblasti rybářství</w:t>
      </w:r>
    </w:p>
    <w:p>
      <w:pPr>
        <w:numPr>
          <w:ilvl w:val="0"/>
          <w:numId w:val="5"/>
        </w:numPr>
      </w:pPr>
      <w:r>
        <w:rPr/>
        <w:t xml:space="preserve">Technici v oblasti zemědělství, rybářství a vodohospodářství (kromě úpravy a rozvodu vody)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Technici v oblasti zemědělství, rybářství a vodohospodářství (kromě úpravy a rozvodu vody) (CZ-ISCO 3142)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34 846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52 726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72 838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42 087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49 960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124 671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32 139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50 047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65 795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3142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Technici v oblasti zemědělství, rybářství a vodohospodářství (kromě úpravy a rozvodu vody)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40 793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47 009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3142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Technici v oblasti zemědělství a rybářství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http://data.europa.eu/esco/isco/C3142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Rybářství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4143M01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Rybářství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4143L51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obecné zemědělství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4141L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Zemědělství-rybářství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4141L504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Rybářství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41-43-M/01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Rybářství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41-43-L/51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chov hospodářských zvířat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4143M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Rybářství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4143M01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Rybářský technik rybníkář / rybářská technička rybníkářka (41-118-M)</w:t>
      </w:r>
    </w:p>
    <w:p>
      <w:pPr>
        <w:numPr>
          <w:ilvl w:val="0"/>
          <w:numId w:val="5"/>
        </w:numPr>
      </w:pPr>
      <w:r>
        <w:rPr/>
        <w:t xml:space="preserve">Rybářský technik / rybářská technička pro intenzivní chov ryb (41-119-M)</w:t>
      </w:r>
    </w:p>
    <w:p>
      <w:pPr>
        <w:numPr>
          <w:ilvl w:val="0"/>
          <w:numId w:val="5"/>
        </w:numPr>
      </w:pPr>
      <w:r>
        <w:rPr/>
        <w:t xml:space="preserve">Technik/technička pro zpracování ryb (41-120-M)</w:t>
      </w:r>
    </w:p>
    <w:p/>
    <w:p>
      <w:pPr>
        <w:pStyle w:val="Heading3"/>
      </w:pPr>
      <w:bookmarkStart w:id="14" w:name="_Toc14"/>
      <w:r>
        <w:t>Legislativní požadavky</w:t>
      </w:r>
      <w:bookmarkEnd w:id="14"/>
    </w:p>
    <w:p>
      <w:pPr>
        <w:numPr>
          <w:ilvl w:val="0"/>
          <w:numId w:val="5"/>
        </w:numPr>
      </w:pPr>
      <w:r>
        <w:rPr/>
        <w:t xml:space="preserve">doporučené - Řízení osobních automobilů - řidičský průkaz sk. B podle vyhlášky č. 31/2001 Sb., o řidičských průkazech a o registru řidičů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c15.D.2018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Monitorování stavu jakosti vody a potravní nabídky a zajišťování melioračních opatření k optimalizaci chovného prostředí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c15.D.2011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melioračních opatření (stanovení dávek vápnění a hnojení) a vyhodnocení jejich dopadu na stav životního prostředí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c15.D.2012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Určování krmných dávek a zajištění krmení ryb a vodní drůbeže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c15.A.8048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Šlechtění a plemenitba ryb a vodní drůbeže (selekce, značení, evidence)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c11.A.1099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krmiv a krmení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c16.D.3914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krmiv a krmných komponentů a dodržování hygienických podmínek v chovech zvířat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c11.A.8030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Péče o zdraví zvířat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c11.A.8170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Manipulace se zvířaty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c11.A.8422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reprodukce zvířat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c11.B.1033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přístrojů a technického zázemí chovů zvířat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c15.B.4054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rybářské mechanizace, rybničních zařízení a jejich údržba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c11.D.8422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předepsané evidence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c11.D.1901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Dodržování zásad BOZP a PO při zacházení se zvířaty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c15.A.4006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Opravy a údržba rybničních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c15.A.1010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odběrů vzorků vody, terénní a laboratorní analýzy vlastností vody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c15._.0001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chov ryb a vodní drůbeže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c15._.0004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výživa a krmení ryb a vodní drůbeže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c15._.0003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ichtyologie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c15._.0007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choroby ryb a vodní drůbeže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c15._.0010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plemenitba ryb a vodní drůbeže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c15._.0006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šlechtění ryb a vodní drůbeže a základy genetiky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c15._.0009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základy hygieny a prevence chorob chovu ryb a vodní drůbeže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j16._.0005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hydrobiologie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c15._.0008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rybářská legislativa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c15._.0002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výlov rybníků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ekologie vodního prostředí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Poruchy vidění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5C1E6CB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Rybářský technik</dc:title>
  <dc:description>Rybářský technik zajišťuje optimální a specifické podmínky pro chov a produkci nutričně i zdravotně hodnotných ryb a rybích výrobků nebo vodní drůbeže a odpovídá za rybářské obhospodařování rybníků nebo jiných rybochovných zařízení v souladu s udržitelným rozvojem a ochranou vodního i životního prostředí.</dc:description>
  <dc:subject/>
  <cp:keywords/>
  <cp:category>Povolání</cp:category>
  <cp:lastModifiedBy/>
  <dcterms:created xsi:type="dcterms:W3CDTF">2017-11-22T09:15:57+00:00</dcterms:created>
  <dcterms:modified xsi:type="dcterms:W3CDTF">2025-05-15T17:25:34+00:00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