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Úvěrový specialista</w:t>
      </w:r>
      <w:bookmarkEnd w:id="1"/>
    </w:p>
    <w:p>
      <w:pPr/>
      <w:r>
        <w:rPr/>
        <w:t xml:space="preserve">Úvěrový specialista poskytuje informace a poradenské služby při sjednávání jednotlivých typů úvěrů, vyhotovuje a spravuje smluvní dokumentaci a kontroluje plnění smluvních podmínek při čerpání a splácení poskytnutých úvěrů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pracovník správy portfolia, Úvěrový analytik, Samostatný pracovník správy úvěrového portfolia, Odborný pracovník pro tvorbu smluvní dokumentace, Specialista úvěrů, Specialista úvěrové dokumentace, Credit specialist, Kreditspezialist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analýz portfolia úvěrů a vedení smluvní a zajišťovací dokumentace.</w:t>
      </w:r>
    </w:p>
    <w:p>
      <w:pPr>
        <w:numPr>
          <w:ilvl w:val="0"/>
          <w:numId w:val="5"/>
        </w:numPr>
      </w:pPr>
      <w:r>
        <w:rPr/>
        <w:t xml:space="preserve">Sjednávání podmínek splácení úvěru, upravování termínů a částek měsíčních splátek.</w:t>
      </w:r>
    </w:p>
    <w:p>
      <w:pPr>
        <w:numPr>
          <w:ilvl w:val="0"/>
          <w:numId w:val="5"/>
        </w:numPr>
      </w:pPr>
      <w:r>
        <w:rPr/>
        <w:t xml:space="preserve">Nastavování splatnosti úvěru v případě dočasné platební neschopnosti.</w:t>
      </w:r>
    </w:p>
    <w:p>
      <w:pPr>
        <w:numPr>
          <w:ilvl w:val="0"/>
          <w:numId w:val="5"/>
        </w:numPr>
      </w:pPr>
      <w:r>
        <w:rPr/>
        <w:t xml:space="preserve">Vedení evidence aktivních úvěrových obchodů.</w:t>
      </w:r>
    </w:p>
    <w:p>
      <w:pPr>
        <w:numPr>
          <w:ilvl w:val="0"/>
          <w:numId w:val="5"/>
        </w:numPr>
      </w:pPr>
      <w:r>
        <w:rPr/>
        <w:t xml:space="preserve">Kontrolování úhrad splátek a plnění podmínek dohodnutých v úvěrové smlouvě.</w:t>
      </w:r>
    </w:p>
    <w:p>
      <w:pPr>
        <w:numPr>
          <w:ilvl w:val="0"/>
          <w:numId w:val="5"/>
        </w:numPr>
      </w:pPr>
      <w:r>
        <w:rPr/>
        <w:t xml:space="preserve">Organizování obchodních jednáních a získávání nových klientů.</w:t>
      </w:r>
    </w:p>
    <w:p>
      <w:pPr>
        <w:numPr>
          <w:ilvl w:val="0"/>
          <w:numId w:val="5"/>
        </w:numPr>
      </w:pPr>
      <w:r>
        <w:rPr/>
        <w:t xml:space="preserve">Vedení podkladů pro analýzy portfolia úvěrů a evidence neplatičů včetně vymáhání jednoduchých nesplacených úvěrových obchodů.</w:t>
      </w:r>
    </w:p>
    <w:p>
      <w:pPr>
        <w:numPr>
          <w:ilvl w:val="0"/>
          <w:numId w:val="5"/>
        </w:numPr>
      </w:pPr>
      <w:r>
        <w:rPr/>
        <w:t xml:space="preserve">Zpracovávání a vedení přehledů o úvěrové angažovanosti klientů.</w:t>
      </w:r>
    </w:p>
    <w:p>
      <w:pPr>
        <w:numPr>
          <w:ilvl w:val="0"/>
          <w:numId w:val="5"/>
        </w:numPr>
      </w:pPr>
      <w:r>
        <w:rPr/>
        <w:t xml:space="preserve">Vypracování statistických výkazů.</w:t>
      </w:r>
    </w:p>
    <w:p>
      <w:pPr>
        <w:numPr>
          <w:ilvl w:val="0"/>
          <w:numId w:val="5"/>
        </w:numPr>
      </w:pPr>
      <w:r>
        <w:rPr/>
        <w:t xml:space="preserve">Provádění kontroly smluv o aktivních úvěrových obchodech.</w:t>
      </w:r>
    </w:p>
    <w:p>
      <w:pPr>
        <w:numPr>
          <w:ilvl w:val="0"/>
          <w:numId w:val="5"/>
        </w:numPr>
      </w:pPr>
      <w:r>
        <w:rPr/>
        <w:t xml:space="preserve">Spolupráce při vymáhání složitých nesplacených úvěrových obchodů.</w:t>
      </w:r>
    </w:p>
    <w:p>
      <w:pPr>
        <w:numPr>
          <w:ilvl w:val="0"/>
          <w:numId w:val="5"/>
        </w:numPr>
      </w:pPr>
      <w:r>
        <w:rPr/>
        <w:t xml:space="preserve">Provádění konzultační a poradenské činnosti v oblasti správy úvěrového portfolia.</w:t>
      </w:r>
    </w:p>
    <w:p>
      <w:pPr>
        <w:numPr>
          <w:ilvl w:val="0"/>
          <w:numId w:val="5"/>
        </w:numPr>
      </w:pPr>
      <w:r>
        <w:rPr/>
        <w:t xml:space="preserve">Spolupráce s externími a interními auditory.</w:t>
      </w:r>
    </w:p>
    <w:p>
      <w:pPr>
        <w:numPr>
          <w:ilvl w:val="0"/>
          <w:numId w:val="5"/>
        </w:numPr>
      </w:pPr>
      <w:r>
        <w:rPr/>
        <w:t xml:space="preserve">Vkládání příslušných dat do bankovních informačních systémů a příslušných softwarových aplikací.</w:t>
      </w:r>
    </w:p>
    <w:p>
      <w:pPr>
        <w:numPr>
          <w:ilvl w:val="0"/>
          <w:numId w:val="5"/>
        </w:numPr>
      </w:pPr>
      <w:r>
        <w:rPr/>
        <w:t xml:space="preserve">Řešení požadavků klientů v souvislosti s poskytovanými produkty v oblasti úvěrů.</w:t>
      </w:r>
    </w:p>
    <w:p>
      <w:pPr>
        <w:numPr>
          <w:ilvl w:val="0"/>
          <w:numId w:val="5"/>
        </w:numPr>
      </w:pPr>
      <w:r>
        <w:rPr/>
        <w:t xml:space="preserve">Zpracovávání podkladů na základě vyhodnocené bonity klienta s využitím právních předpisů a interních předpisů.</w:t>
      </w:r>
    </w:p>
    <w:p>
      <w:pPr>
        <w:numPr>
          <w:ilvl w:val="0"/>
          <w:numId w:val="5"/>
        </w:numPr>
      </w:pPr>
      <w:r>
        <w:rPr/>
        <w:t xml:space="preserve">Kontrolování věcné a obsahové správnosti a kompletnosti předkládaných dokladů pro tvorbu smluvní dokumentace a pro vstup do bankovních informačních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financování a úvěrování</w:t>
      </w:r>
    </w:p>
    <w:p>
      <w:pPr>
        <w:numPr>
          <w:ilvl w:val="0"/>
          <w:numId w:val="5"/>
        </w:numPr>
      </w:pPr>
      <w:r>
        <w:rPr/>
        <w:t xml:space="preserve">Odborní pracovníci v oblasti účetnictví, ekonomiky a personalistiky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účetnictví, ekonomiky a personalistiky (CZ-ISCO 3313)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účetnictví, ekonomiky a personalistiky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33136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financování a úvěrování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účetnictví a ekonomiky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financování organizace (agendy finančních zdrojů, úvěrové agendy, zúčtovacího a platebního styku).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vyhlášky č. 384/2016 Sb., o odborné způsobilosti pro distribuci spotřebitelského úvěru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úvěrového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konzultací a poradenské činnosti v oblasti řízení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i32.D.8039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poskytnutí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poskytnutí úvěru s klienty včetně projednávání případných změn smluv, změn splátek úvěrů nebo odkladu těchto splátek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smluvních povinností vyplývajících z uzavřených úvěrových smluv včetně kontroly návratnosti těchto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i11.C.2326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úvěrových smluv a provádění změn úvěrových smluv včetně vyřizování odkladů splátek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i11.D.8325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úvěrové dokumentace pro archivaci a následně pro skartaci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i11.D.8326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přípravě dokumentace problémových úvěrů a při přípravě podkladů pro finanční audit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statistických výkazů a hlášení o úvěrovém portfoliu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úvěrových limitů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i11.D.5321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zpracováváni ekonomických analýz (výpočet dílčích ukazatelů)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úvěrový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B52A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Úvěrový specialista</dc:title>
  <dc:description>Úvěrový specialista poskytuje informace a poradenské služby při sjednávání jednotlivých typů úvěrů, vyhotovuje a spravuje smluvní dokumentaci a kontroluje plnění smluvních podmínek při čerpání a splácení poskytnutých úvěrů</dc:description>
  <dc:subject/>
  <cp:keywords/>
  <cp:category>Povolání</cp:category>
  <cp:lastModifiedBy/>
  <dcterms:created xsi:type="dcterms:W3CDTF">2017-11-22T09:17:39+01:00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