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poštovního provozu</w:t>
      </w:r>
      <w:bookmarkEnd w:id="1"/>
    </w:p>
    <w:p>
      <w:pPr/>
      <w:r>
        <w:rPr/>
        <w:t xml:space="preserve"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depa, Vedoucí sběrných přepravních uzlů, Vedoucí v provozu pošty, Leiter des Postbetriebs, Head of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činností a vedení zaměstnanců v organizačních útvarech v provozu pošty a přepravy.</w:t>
      </w:r>
    </w:p>
    <w:p>
      <w:pPr>
        <w:numPr>
          <w:ilvl w:val="0"/>
          <w:numId w:val="5"/>
        </w:numPr>
      </w:pPr>
      <w:r>
        <w:rPr/>
        <w:t xml:space="preserve">Operativní a metodické vedení specializovaných činností na úseku provozu pošty a poštovní přepravy.</w:t>
      </w:r>
    </w:p>
    <w:p>
      <w:pPr>
        <w:numPr>
          <w:ilvl w:val="0"/>
          <w:numId w:val="5"/>
        </w:numPr>
      </w:pPr>
      <w:r>
        <w:rPr/>
        <w:t xml:space="preserve">Organizace a koordinace činností zaměstnanců sběrného přepravního uzlu v rámci technologických procesů poštovní přepravy.</w:t>
      </w:r>
    </w:p>
    <w:p>
      <w:pPr>
        <w:numPr>
          <w:ilvl w:val="0"/>
          <w:numId w:val="5"/>
        </w:numPr>
      </w:pPr>
      <w:r>
        <w:rPr/>
        <w:t xml:space="preserve">Řízení a organizace dodávací služby (balíkové a listovní) v rámci provozovny.</w:t>
      </w:r>
    </w:p>
    <w:p>
      <w:pPr>
        <w:numPr>
          <w:ilvl w:val="0"/>
          <w:numId w:val="5"/>
        </w:numPr>
      </w:pPr>
      <w:r>
        <w:rPr/>
        <w:t xml:space="preserve">Odpovědnost za poskytování služeb v souladu s poštovními podmínkami a podmínkami obchodních partnerů, dodržování technologií, naplňování parametrů kvality.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dodavatelů, zákazníků.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úředníků v logistice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33417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úředníků v logistice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provoz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zaměstnanců, technologické kázně,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pracovníků při zavádění nových poštovních produktů, technologických změnách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poštovní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 zavádění nových přepravních systémů v poštovní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3AC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poštovního provozu</dc:title>
  <dc:description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dc:description>
  <dc:subject/>
  <cp:keywords/>
  <cp:category>Povolání</cp:category>
  <cp:lastModifiedBy/>
  <dcterms:created xsi:type="dcterms:W3CDTF">2017-11-22T09:37:53+01:00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