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podzemních oprav sond</w:t>
      </w:r>
      <w:bookmarkEnd w:id="1"/>
    </w:p>
    <w:p>
      <w:pPr/>
      <w:r>
        <w:rPr/>
        <w:t xml:space="preserve"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podzemních sond, Likvidátor sond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technických operací, nástrojů, nářadí a materiálu dle předem schváleného technického projektu a technologických postupů pro opravu sondy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Realizace schválených prací podzemních oprav sond.</w:t>
      </w:r>
    </w:p>
    <w:p>
      <w:pPr>
        <w:numPr>
          <w:ilvl w:val="0"/>
          <w:numId w:val="5"/>
        </w:numPr>
      </w:pPr>
      <w:r>
        <w:rPr/>
        <w:t xml:space="preserve">Umrtvování sond podle schváleného postupu.</w:t>
      </w:r>
    </w:p>
    <w:p>
      <w:pPr>
        <w:numPr>
          <w:ilvl w:val="0"/>
          <w:numId w:val="5"/>
        </w:numPr>
      </w:pPr>
      <w:r>
        <w:rPr/>
        <w:t xml:space="preserve">Uzavírání sond vhodným protierupčním zařízením.</w:t>
      </w:r>
    </w:p>
    <w:p>
      <w:pPr>
        <w:numPr>
          <w:ilvl w:val="0"/>
          <w:numId w:val="5"/>
        </w:numPr>
      </w:pPr>
      <w:r>
        <w:rPr/>
        <w:t xml:space="preserve">Volba vhodného opatření k zabránění případných úniků ropných látek.</w:t>
      </w:r>
    </w:p>
    <w:p>
      <w:pPr>
        <w:numPr>
          <w:ilvl w:val="0"/>
          <w:numId w:val="5"/>
        </w:numPr>
      </w:pPr>
      <w:r>
        <w:rPr/>
        <w:t xml:space="preserve">Obsluha tlakoměrů a měřící techniky a její údržba.</w:t>
      </w:r>
    </w:p>
    <w:p>
      <w:pPr>
        <w:numPr>
          <w:ilvl w:val="0"/>
          <w:numId w:val="5"/>
        </w:numPr>
      </w:pPr>
      <w:r>
        <w:rPr/>
        <w:t xml:space="preserve">Práce s obslužným software měřících přístrojů.</w:t>
      </w:r>
    </w:p>
    <w:p>
      <w:pPr>
        <w:numPr>
          <w:ilvl w:val="0"/>
          <w:numId w:val="5"/>
        </w:numPr>
      </w:pPr>
      <w:r>
        <w:rPr/>
        <w:t xml:space="preserve">Měření koncentrace hořlavých plynů v ovzduší.</w:t>
      </w:r>
    </w:p>
    <w:p>
      <w:pPr>
        <w:numPr>
          <w:ilvl w:val="0"/>
          <w:numId w:val="5"/>
        </w:numPr>
      </w:pPr>
      <w:r>
        <w:rPr/>
        <w:t xml:space="preserve">Interpretace naměřených hodnot tlaků, teplot, hladin kapalin a dalších veličin.</w:t>
      </w:r>
    </w:p>
    <w:p>
      <w:pPr>
        <w:numPr>
          <w:ilvl w:val="0"/>
          <w:numId w:val="5"/>
        </w:numPr>
      </w:pPr>
      <w:r>
        <w:rPr/>
        <w:t xml:space="preserve">Obsluha elektrických zařízení, nářadí a elektrocentrál.</w:t>
      </w:r>
    </w:p>
    <w:p>
      <w:pPr>
        <w:numPr>
          <w:ilvl w:val="0"/>
          <w:numId w:val="5"/>
        </w:numPr>
      </w:pPr>
      <w:r>
        <w:rPr/>
        <w:t xml:space="preserve">Obsluha a údržba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Zajišťování bezpečného a spolehlivého provozu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Manipulace s vrtným a servisním nářadím na pracovní plošině soupravy.</w:t>
      </w:r>
    </w:p>
    <w:p>
      <w:pPr>
        <w:numPr>
          <w:ilvl w:val="0"/>
          <w:numId w:val="5"/>
        </w:numPr>
      </w:pPr>
      <w:r>
        <w:rPr/>
        <w:t xml:space="preserve">Izolace netěsností pažnicových kolon a opravy nehermetických ústí sond.</w:t>
      </w:r>
    </w:p>
    <w:p>
      <w:pPr>
        <w:numPr>
          <w:ilvl w:val="0"/>
          <w:numId w:val="5"/>
        </w:numPr>
      </w:pPr>
      <w:r>
        <w:rPr/>
        <w:t xml:space="preserve">Spolupráce při zajištění, uskladnění a likvidaci odpadů.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technickou a provozní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pracoviště, zpevňování pracovní plochy, kotvení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strojního zařízení a nářadí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sondy pro opravu dle typu nadzemního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Umrtvování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Tahání a zapouštění čerpacích trubek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hlubinných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a zpevňování konstrukce stěn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čerpacích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vrtů a likvidace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elektrocentrál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měřicích přístrojů pro práci ve vrtných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koncentrací znečišťujících látek v horninovém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výsledků prohlídek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04A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podzemních oprav sond</dc:title>
  <dc:description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dc:description>
  <dc:subject/>
  <cp:keywords/>
  <cp:category>Povolání</cp:category>
  <cp:lastModifiedBy/>
  <dcterms:created xsi:type="dcterms:W3CDTF">2023-02-23T16:24:05+01:00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