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Hutník železných kovů</w:t>
      </w:r>
      <w:bookmarkEnd w:id="1"/>
    </w:p>
    <w:p>
      <w:pPr/>
      <w:r>
        <w:rPr/>
        <w:t xml:space="preserve">Hutník železných kovů řídí a kontroluje průběh výroby oceli, surového železe, obsluhuje stroje a výrobní zařízení pro přípravu, zpracování a dopravu aglomeračních směsí nebo přísad pro výrobu surového železa, oceli a jejich slitin.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Hutnictví a slévárenství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kovů a jejich slitin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Hutník vysokopecař, Hutník tavič ocelí, Hutník přípravář vsázky aglomerace, Hutník vysoké pece, Strojník hutní prvovýroby, Hutník ocelář – jeřábník, Hutník ocelárny, Obsluha ocelářské pece, Pecař ocelářské pece, Hutník železa, Hutník přípravář vysokopecní vsázky, Hutník přípravář aglomerace, Iron metallurgist, Metallurg Eisen Metall, Eisenmetallurg, Hutník konvertoru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Volba vhodných pracovních postupů, prostředků a materiálů s ohledem na charakter vykonávaných činností.</w:t>
      </w:r>
    </w:p>
    <w:p>
      <w:pPr>
        <w:numPr>
          <w:ilvl w:val="0"/>
          <w:numId w:val="5"/>
        </w:numPr>
      </w:pPr>
      <w:r>
        <w:rPr/>
        <w:t xml:space="preserve">Příprava, úprava a zpracovávání surovin pro výrobu železných kovů.</w:t>
      </w:r>
    </w:p>
    <w:p>
      <w:pPr>
        <w:numPr>
          <w:ilvl w:val="0"/>
          <w:numId w:val="5"/>
        </w:numPr>
      </w:pPr>
      <w:r>
        <w:rPr/>
        <w:t xml:space="preserve">Příprava licích pomůcek a ovládání procesu lití kovů.</w:t>
      </w:r>
    </w:p>
    <w:p>
      <w:pPr>
        <w:numPr>
          <w:ilvl w:val="0"/>
          <w:numId w:val="5"/>
        </w:numPr>
      </w:pPr>
      <w:r>
        <w:rPr/>
        <w:t xml:space="preserve">Příjem a třídění surovin pro výrobu železných kovů.</w:t>
      </w:r>
    </w:p>
    <w:p>
      <w:pPr>
        <w:numPr>
          <w:ilvl w:val="0"/>
          <w:numId w:val="5"/>
        </w:numPr>
      </w:pPr>
      <w:r>
        <w:rPr/>
        <w:t xml:space="preserve">Obsluha strojů a zařízení používaných při tavení a odlévání surového železa v hutnictví.</w:t>
      </w:r>
    </w:p>
    <w:p>
      <w:pPr>
        <w:numPr>
          <w:ilvl w:val="0"/>
          <w:numId w:val="5"/>
        </w:numPr>
      </w:pPr>
      <w:r>
        <w:rPr/>
        <w:t xml:space="preserve">Obsluha zařízení pro předzpracování vsázky.</w:t>
      </w:r>
    </w:p>
    <w:p>
      <w:pPr>
        <w:numPr>
          <w:ilvl w:val="0"/>
          <w:numId w:val="5"/>
        </w:numPr>
      </w:pPr>
      <w:r>
        <w:rPr/>
        <w:t xml:space="preserve">Odběr a odeslání vzorků pro zkoušky chemického složení taveniny.</w:t>
      </w:r>
    </w:p>
    <w:p>
      <w:pPr>
        <w:numPr>
          <w:ilvl w:val="0"/>
          <w:numId w:val="5"/>
        </w:numPr>
      </w:pPr>
      <w:r>
        <w:rPr/>
        <w:t xml:space="preserve">Řízení přísunu tekuté i pevné vsázky, rud, přísad a ostatních surovin.</w:t>
      </w:r>
    </w:p>
    <w:p>
      <w:pPr>
        <w:numPr>
          <w:ilvl w:val="0"/>
          <w:numId w:val="5"/>
        </w:numPr>
      </w:pPr>
      <w:r>
        <w:rPr/>
        <w:t xml:space="preserve">Řízení chodu vysoké pece při výrobě surového železa a oceli.</w:t>
      </w:r>
    </w:p>
    <w:p>
      <w:pPr>
        <w:numPr>
          <w:ilvl w:val="0"/>
          <w:numId w:val="5"/>
        </w:numPr>
      </w:pPr>
      <w:r>
        <w:rPr/>
        <w:t xml:space="preserve">Úprava a separace strusky v hutním provozu.</w:t>
      </w:r>
    </w:p>
    <w:p>
      <w:pPr>
        <w:numPr>
          <w:ilvl w:val="0"/>
          <w:numId w:val="5"/>
        </w:numPr>
      </w:pPr>
      <w:r>
        <w:rPr/>
        <w:t xml:space="preserve">Posuzování a kontrola průběhu spékacího procesu při aglomeraci rud při hutním zpracování kovů.</w:t>
      </w:r>
    </w:p>
    <w:p>
      <w:pPr>
        <w:numPr>
          <w:ilvl w:val="0"/>
          <w:numId w:val="5"/>
        </w:numPr>
      </w:pPr>
      <w:r>
        <w:rPr/>
        <w:t xml:space="preserve">Kontrola měřicích a regulačních zařízení.</w:t>
      </w:r>
    </w:p>
    <w:p>
      <w:pPr>
        <w:numPr>
          <w:ilvl w:val="0"/>
          <w:numId w:val="5"/>
        </w:numPr>
      </w:pPr>
      <w:r>
        <w:rPr/>
        <w:t xml:space="preserve">Čištění, ošetřování a údržba hutních strojů a zařízení v rámci různých hutních technologií.</w:t>
      </w:r>
    </w:p>
    <w:p>
      <w:pPr>
        <w:numPr>
          <w:ilvl w:val="0"/>
          <w:numId w:val="5"/>
        </w:numPr>
      </w:pPr>
      <w:r>
        <w:rPr/>
        <w:t xml:space="preserve">Zaznamenání technických údajů a výsledků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zařízení na hutní zpracování kovů (obsluha pecí a konvertorů)</w:t>
      </w:r>
    </w:p>
    <w:p>
      <w:pPr>
        <w:numPr>
          <w:ilvl w:val="0"/>
          <w:numId w:val="5"/>
        </w:numPr>
      </w:pPr>
      <w:r>
        <w:rPr/>
        <w:t xml:space="preserve">Obsluha zařízení na zpracování kovů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zařízení na zpracování kovů (CZ-ISCO 8121)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18 369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15 894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44 471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54 726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44 080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18 847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8121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zařízení na zpracování kovů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33 281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81211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zařízení na hutní zpracování kovů (obsluha pecí a konvertorů)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37 540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8121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zařízení na zpracování kovů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http://data.europa.eu/esco/isco/C8121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hutník, hutnické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Hutník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2152H005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Hutník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2152H01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Hutník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21-52-H/01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hutník, hutnické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2152E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Hutnické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2152E001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Hutní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2152E503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Hutník vysokopecař / hutnice vysokopecařka (21-005-H)</w:t>
      </w:r>
    </w:p>
    <w:p>
      <w:pPr>
        <w:numPr>
          <w:ilvl w:val="0"/>
          <w:numId w:val="5"/>
        </w:numPr>
      </w:pPr>
      <w:r>
        <w:rPr/>
        <w:t xml:space="preserve">Hutník přípravář / hutnice přípravářka vsázky aglomerace (21-002-H)</w:t>
      </w:r>
    </w:p>
    <w:p>
      <w:pPr>
        <w:numPr>
          <w:ilvl w:val="0"/>
          <w:numId w:val="5"/>
        </w:numPr>
      </w:pPr>
      <w:r>
        <w:rPr/>
        <w:t xml:space="preserve">Hutník tavič / hutnice tavička ocelí (21-004-H)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doporučené - Průkaz obsluhy motorových vozíků příslušné třídy a druhu, při provozu na veřejné pozemní komunikaci – osvědčení k zajištění bezpečnosti a ochrany zdraví při práci podle zákona č. 262/2006 Sb., zákoník práce</w:t>
      </w:r>
    </w:p>
    <w:p/>
    <w:p>
      <w:pPr>
        <w:pStyle w:val="Heading3"/>
      </w:pPr>
      <w:bookmarkStart w:id="16" w:name="_Toc16"/>
      <w:r>
        <w:t>Další vhodné kvalifikace</w:t>
      </w:r>
      <w:bookmarkEnd w:id="16"/>
    </w:p>
    <w:p>
      <w:pPr>
        <w:numPr>
          <w:ilvl w:val="0"/>
          <w:numId w:val="5"/>
        </w:numPr>
      </w:pPr>
      <w:r>
        <w:rPr/>
        <w:t xml:space="preserve">doporučené - Vázání a zavěšování břemen - odborná způsobilost podle ČSN ISO 12480-1 a ČSN ISO 8792</w:t>
      </w:r>
    </w:p>
    <w:p/>
    <w:p/>
    <w:p>
      <w:pPr>
        <w:pStyle w:val="Heading2"/>
      </w:pPr>
      <w:bookmarkStart w:id="17" w:name="_Toc17"/>
      <w:r>
        <w:t>Kompetenční požadavky</w:t>
      </w:r>
      <w:bookmarkEnd w:id="17"/>
    </w:p>
    <w:p>
      <w:pPr>
        <w:pStyle w:val="Heading3"/>
      </w:pPr>
      <w:bookmarkStart w:id="18" w:name="_Toc18"/>
      <w:r>
        <w:t>Odborné dovednosti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e71.D.2983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technologických podmínek při výrobě a lití železa a oceli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e71.A.6009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a skladování vstupních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e71.B.1118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zařízení pro předzpracování vsázky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e71.B.1117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řízení procesu lití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e71.B.1115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a strojních součástí v hutnictví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e71.D.4122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zkoušek neželezných kovů v hutní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e71.B.2024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režimu foukání kyslíku do konvertorů ve výrobě oceli a chodu konvertorů pomocí měřící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e71.D.1080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Normalizace při výrobě a lití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e71.D.3125</w:t>
            </w:r>
          </w:p>
        </w:tc>
        <w:tc>
          <w:tcPr>
            <w:tcW w:w="3000" w:type="dxa"/>
          </w:tcPr>
          <w:p>
            <w:pPr/>
            <w:r>
              <w:rPr/>
              <w:t xml:space="preserve">Ověřování kvality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e71.B.2022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ovládacích panelů na dopravu komponentů vysoké pece podle jednotlivých druhů, pásovými dopravníky a dalším technologickým zařízením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e71.A.3073</w:t>
            </w:r>
          </w:p>
        </w:tc>
        <w:tc>
          <w:tcPr>
            <w:tcW w:w="3000" w:type="dxa"/>
          </w:tcPr>
          <w:p>
            <w:pPr/>
            <w:r>
              <w:rPr/>
              <w:t xml:space="preserve">Úprava tekuté ocelárenské strusky karbonáty, včetně kontroly její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e71.B.6016</w:t>
            </w:r>
          </w:p>
        </w:tc>
        <w:tc>
          <w:tcPr>
            <w:tcW w:w="3000" w:type="dxa"/>
          </w:tcPr>
          <w:p>
            <w:pPr/>
            <w:r>
              <w:rPr/>
              <w:t xml:space="preserve">Úprava a separace strusky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e74.A.4086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Seřizování, ošetřování a údržba, elektrických pecí, chladičů, odlučovačů a dalších zařízení při výrobě oceli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e71.Z.2021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chodu vysoké pece ve výrobě a odpichu surového železa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Odborné znalosti</w:t>
      </w:r>
      <w:bookmarkEnd w:id="19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tavby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e71._.0036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technika měření teplot a regulace pecí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surového železa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oceli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e71._.0054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tepelného zpracování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d11._.0095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hutní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20" w:name="_Toc20"/>
      <w:r>
        <w:t>Obecné dovednosti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1" w:name="_Toc21"/>
      <w:r>
        <w:t>Digitální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2" w:name="_Toc22"/>
      <w:r>
        <w:t>Měkké kompetence</w:t>
      </w:r>
      <w:bookmarkEnd w:id="2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3" w:name="_Toc23"/>
      <w:r>
        <w:t>Zdravotní podmínky</w:t>
      </w:r>
      <w:bookmarkEnd w:id="23"/>
    </w:p>
    <w:p>
      <w:pPr>
        <w:pStyle w:val="Heading3"/>
      </w:pPr>
      <w:bookmarkStart w:id="24" w:name="_Toc24"/>
      <w:r>
        <w:t>Onemocnění omezující výkon povolání / specializace povolání.</w:t>
      </w:r>
      <w:bookmarkEnd w:id="24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5" w:name="_Toc25"/>
      <w:r>
        <w:t>Onemocnění vylučující výkon povolání / specializace povolání.e</w:t>
      </w:r>
      <w:bookmarkEnd w:id="25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F83E20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Hutník železných kovů</dc:title>
  <dc:description>Hutník železných kovů řídí a kontroluje průběh výroby oceli, surového železe, obsluhuje stroje a výrobní zařízení pro přípravu, zpracování a dopravu aglomeračních směsí nebo přísad pro výrobu surového železa, oceli a jejich slitin.</dc:description>
  <dc:subject/>
  <cp:keywords/>
  <cp:category>Povolání</cp:category>
  <cp:lastModifiedBy/>
  <dcterms:created xsi:type="dcterms:W3CDTF">2017-11-22T09:27:20+01:00</dcterms:created>
  <dcterms:modified xsi:type="dcterms:W3CDTF">2023-04-17T11:36:52+02:00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