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internetového obchodu</w:t>
      </w:r>
      <w:bookmarkEnd w:id="1"/>
    </w:p>
    <w:p>
      <w:pPr/>
      <w:r>
        <w:rPr/>
        <w:t xml:space="preserve">Pracovník internetového obchodu zajišťuje širokou škálu činností spjatých s fungováním elektronického internetového obchodu.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e-shopu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Obchodník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Knihkupec, Obchodní zástupce, Pracovník internetového obchodu, Starožitník, Realitní makléř, Aukcionář, dražebník, Zastavárník, Realitní makléř, Realitní makléř, Aukcionář, dražebník, Obchodní zástupce, Pracovník internetového obchodu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elektronických evidencí.</w:t>
      </w:r>
    </w:p>
    <w:p>
      <w:pPr>
        <w:numPr>
          <w:ilvl w:val="0"/>
          <w:numId w:val="5"/>
        </w:numPr>
      </w:pPr>
      <w:r>
        <w:rPr/>
        <w:t xml:space="preserve">Tvorba různých analýz a reportů (návštěvnost stránek, prodejnost produktů apod.).</w:t>
      </w:r>
    </w:p>
    <w:p>
      <w:pPr>
        <w:numPr>
          <w:ilvl w:val="0"/>
          <w:numId w:val="5"/>
        </w:numPr>
      </w:pPr>
      <w:r>
        <w:rPr/>
        <w:t xml:space="preserve">Vystavování faktur za dodávané zboží.</w:t>
      </w:r>
    </w:p>
    <w:p>
      <w:pPr>
        <w:numPr>
          <w:ilvl w:val="0"/>
          <w:numId w:val="5"/>
        </w:numPr>
      </w:pPr>
      <w:r>
        <w:rPr/>
        <w:t xml:space="preserve">Inventarizace zboží.</w:t>
      </w:r>
    </w:p>
    <w:p>
      <w:pPr>
        <w:numPr>
          <w:ilvl w:val="0"/>
          <w:numId w:val="5"/>
        </w:numPr>
      </w:pPr>
      <w:r>
        <w:rPr/>
        <w:t xml:space="preserve">Vyřizování reklamací.</w:t>
      </w:r>
    </w:p>
    <w:p>
      <w:pPr>
        <w:numPr>
          <w:ilvl w:val="0"/>
          <w:numId w:val="5"/>
        </w:numPr>
      </w:pPr>
      <w:r>
        <w:rPr/>
        <w:t xml:space="preserve">Poskytování kvalifikované poradenské činnosti a komplexnějších informací zákazníkovi.</w:t>
      </w:r>
    </w:p>
    <w:p>
      <w:pPr>
        <w:numPr>
          <w:ilvl w:val="0"/>
          <w:numId w:val="5"/>
        </w:numPr>
      </w:pPr>
      <w:r>
        <w:rPr/>
        <w:t xml:space="preserve">Spoluvytváření a správa (aktualizace) webových stránek internetového obchodu.</w:t>
      </w:r>
    </w:p>
    <w:p>
      <w:pPr>
        <w:numPr>
          <w:ilvl w:val="0"/>
          <w:numId w:val="5"/>
        </w:numPr>
      </w:pPr>
      <w:r>
        <w:rPr/>
        <w:t xml:space="preserve">Kontrola plateb za zboží.</w:t>
      </w:r>
    </w:p>
    <w:p>
      <w:pPr>
        <w:numPr>
          <w:ilvl w:val="0"/>
          <w:numId w:val="5"/>
        </w:numPr>
      </w:pPr>
      <w:r>
        <w:rPr/>
        <w:t xml:space="preserve">Elektronická komunikace se zákazníkem, poskytování informací.</w:t>
      </w:r>
    </w:p>
    <w:p>
      <w:pPr>
        <w:numPr>
          <w:ilvl w:val="0"/>
          <w:numId w:val="5"/>
        </w:numPr>
      </w:pPr>
      <w:r>
        <w:rPr/>
        <w:t xml:space="preserve">Nákup a prodej zboží a služeb přes internet.</w:t>
      </w:r>
    </w:p>
    <w:p>
      <w:pPr>
        <w:numPr>
          <w:ilvl w:val="0"/>
          <w:numId w:val="5"/>
        </w:numPr>
      </w:pPr>
      <w:r>
        <w:rPr/>
        <w:t xml:space="preserve">Přijímání objednávek zákazníků a jejich vyřizování.</w:t>
      </w:r>
    </w:p>
    <w:p>
      <w:pPr>
        <w:numPr>
          <w:ilvl w:val="0"/>
          <w:numId w:val="5"/>
        </w:numPr>
      </w:pPr>
      <w:r>
        <w:rPr/>
        <w:t xml:space="preserve">Komunikace se skladovými pracovníky ohledně výdeje zboží.</w:t>
      </w:r>
    </w:p>
    <w:p>
      <w:pPr>
        <w:numPr>
          <w:ilvl w:val="0"/>
          <w:numId w:val="5"/>
        </w:numPr>
      </w:pPr>
      <w:r>
        <w:rPr/>
        <w:t xml:space="preserve">Přejímka, kontrola, skladování, ošetřování a dohlížení na zboží.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Obchodní zástupci</w:t>
      </w:r>
    </w:p>
    <w:p>
      <w:pPr>
        <w:numPr>
          <w:ilvl w:val="0"/>
          <w:numId w:val="5"/>
        </w:numPr>
      </w:pPr>
      <w:r>
        <w:rPr/>
        <w:t xml:space="preserve">Obchodní zástupci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Obchodní zástupci (CZ-ISCO 3322)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90 749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85 242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89 481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77 529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81 409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81 585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92 035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84 845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86 167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3322</w:t>
            </w:r>
          </w:p>
        </w:tc>
        <w:tc>
          <w:tcPr>
            <w:tcW w:w="2000" w:type="dxa"/>
          </w:tcPr>
          <w:p>
            <w:pPr/>
            <w:r>
              <w:rPr/>
              <w:t xml:space="preserve">Obchodní zástupci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49 592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zástupci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7941K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zboží (při přejímce, při reklamacích zákazníků)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stížností a reklamací na prodávané zboží v souladu s platnou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prodejní dokumentace, příprava příslušných dokumentů v obchodně provozní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h13.D.3311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věcné správnosti průvodních dokladů (dodací listy, faktury ) k expedovaným zásilkám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h13.D.8311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(dokumentace a podklady pro účetnictví, pro přepravce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Nákup vymezeného sortimentu zboží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h13.D.1311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a vybavování zásilek průvodní dokumentací pro odběratele, přepravce a celní a jiné orgány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h14.C.2992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stížností a reklamací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h13.B.4013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informačními a komunikačními technologiemi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a aplikace vhodné techniky obchodního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statistik odbytů a prodejů výrobků, zboží či služeb organizace realizovaných prostřednictvím elektronického katalogu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Administrace elektronického katalogu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internetem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marketingová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0F10AA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internetového obchodu</dc:title>
  <dc:description>Pracovník internetového obchodu zajišťuje širokou škálu činností spjatých s fungováním elektronického internetového obchodu. </dc:description>
  <dc:subject/>
  <cp:keywords/>
  <cp:category>Specializace</cp:category>
  <cp:lastModifiedBy/>
  <dcterms:created xsi:type="dcterms:W3CDTF">2017-11-22T09:20:43+01:00</dcterms:created>
  <dcterms:modified xsi:type="dcterms:W3CDTF">2023-02-24T13:37:10+01:00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