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technolog lisovny</w:t>
      </w:r>
      <w:bookmarkEnd w:id="1"/>
    </w:p>
    <w:p>
      <w:pPr/>
      <w:r>
        <w:rPr/>
        <w:t xml:space="preserve"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lisovny specialista, Lisař specialista, Press plant technologist engineer, Presswerkstechnologe 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v lisovně.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technologického postupu v celém rozsahu výroby a užití výrobních a provozních zařízení, strojů, nástrojů v lisovně.</w:t>
      </w:r>
    </w:p>
    <w:p>
      <w:pPr>
        <w:numPr>
          <w:ilvl w:val="0"/>
          <w:numId w:val="5"/>
        </w:numPr>
      </w:pPr>
      <w:r>
        <w:rPr/>
        <w:t xml:space="preserve">Navrhování technologických změn a zavádění nových produktů.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Stanovování způsobu ohřevu a teploty ohřevu a určení způsobu ochlazování a následného tepelného zpracování při lisování za tepla.</w:t>
      </w:r>
    </w:p>
    <w:p>
      <w:pPr>
        <w:numPr>
          <w:ilvl w:val="0"/>
          <w:numId w:val="5"/>
        </w:numPr>
      </w:pPr>
      <w:r>
        <w:rPr/>
        <w:t xml:space="preserve">Identifikace neshod produktu z důvodů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Stanovování rozměrů výchozího materiálu a požadavků na jeho vlastnosti.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v lisovně.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dokumentace.</w:t>
      </w:r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výrobu v lisovně.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lisovně.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technologické přípravy náročných výrob, například speciálních jednoúčelových strojů a zařízení, investičních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materiálové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nauka o kovech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jakosti (v hutnictví)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způsobu ohřevu a teploty ohřevu a určení způsobu ochlazování a následného tepelného zpracování při lisování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složitých 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využití kapacit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pro zkoušení materiálu včetně vyhodnocení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výrobu v lisovně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BD1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technolog lisovny</dc:title>
  <dc:description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dc:description>
  <dc:subject/>
  <cp:keywords/>
  <cp:category>Povolání</cp:category>
  <cp:lastModifiedBy/>
  <dcterms:created xsi:type="dcterms:W3CDTF">2017-11-22T09:40:57+01:00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