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kvality</w:t>
      </w:r>
      <w:bookmarkEnd w:id="1"/>
    </w:p>
    <w:p>
      <w:pPr/>
      <w:r>
        <w:rPr/>
        <w:t xml:space="preserve"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Quality Director , Ředitel kvality, Quality Assurance Manager, Ředitel systému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systému řízení kvality v souladu s dosažením stanovených cílů kvality.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Podpora požadavků zákazníků uvnitř organizace, odpovědnost za navrhování možností zlepšování systému řízení kvality.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Provádění externích auditů dodavatelů.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podkladů, zpráv a reportů z interních a externích auditů pro vedení organizace.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Efektivní řízení krizových situací umožňující správné rozhodnutí a komunikaci ze strany pověřených lidí s cílem ochrany zaměstnanců, výrobků a plynulosti obchodních aktivit.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Poskytování konzultační a poradenské podpory v oblasti hodnocení a zvyšování kvality jednotlivým útvarům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>
      <w:pPr>
        <w:numPr>
          <w:ilvl w:val="0"/>
          <w:numId w:val="5"/>
        </w:numPr>
      </w:pPr>
      <w:r>
        <w:rPr/>
        <w:t xml:space="preserve">Manažer/manažerka řízení jakosti v polygrafii (34-042-T)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091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kvality</dc:title>
  <dc:description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dc:description>
  <dc:subject/>
  <cp:keywords/>
  <cp:category>Povolání</cp:category>
  <cp:lastModifiedBy/>
  <dcterms:created xsi:type="dcterms:W3CDTF">2017-11-22T09:39:03+01:00</dcterms:created>
  <dcterms:modified xsi:type="dcterms:W3CDTF">2022-02-09T11:48:37+01:00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