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vedoucí výrobního provozu kožedělné a obuvnické výroby</w:t>
      </w:r>
      <w:bookmarkEnd w:id="1"/>
    </w:p>
    <w:p>
      <w:pPr/>
      <w:r>
        <w:rPr/>
        <w:t xml:space="preserve"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Plánovač kožedělné výroby, Plánovač obuvnické výroby, Výrobní vedoucí kožedělné výroby, Výrobní vedoucí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kožedělné a obuvnické výroby.</w:t>
      </w:r>
    </w:p>
    <w:p>
      <w:pPr>
        <w:numPr>
          <w:ilvl w:val="0"/>
          <w:numId w:val="5"/>
        </w:numPr>
      </w:pPr>
      <w:r>
        <w:rPr/>
        <w:t xml:space="preserve">Koordinace výrobních úkolů mezi jednotlivými výrobními úseky.</w:t>
      </w:r>
    </w:p>
    <w:p>
      <w:pPr>
        <w:numPr>
          <w:ilvl w:val="0"/>
          <w:numId w:val="5"/>
        </w:numPr>
      </w:pPr>
      <w:r>
        <w:rPr/>
        <w:t xml:space="preserve">Stanovování krátkodobých i dlouhodobých výrobních úkolů.</w:t>
      </w:r>
    </w:p>
    <w:p>
      <w:pPr>
        <w:numPr>
          <w:ilvl w:val="0"/>
          <w:numId w:val="5"/>
        </w:numPr>
      </w:pPr>
      <w:r>
        <w:rPr/>
        <w:t xml:space="preserve">Operativní řešení výrobních, organizačních a provozních problémů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harmonogramů včasného plnění jednotlivých zakázek.</w:t>
      </w:r>
    </w:p>
    <w:p>
      <w:pPr>
        <w:numPr>
          <w:ilvl w:val="0"/>
          <w:numId w:val="5"/>
        </w:numPr>
      </w:pPr>
      <w:r>
        <w:rPr/>
        <w:t xml:space="preserve">Kontrola optimálního využívání výrobních a pracovních kapacit v kožedělné a obuvnické výrobě.</w:t>
      </w:r>
    </w:p>
    <w:p>
      <w:pPr>
        <w:numPr>
          <w:ilvl w:val="0"/>
          <w:numId w:val="5"/>
        </w:numPr>
      </w:pPr>
      <w:r>
        <w:rPr/>
        <w:t xml:space="preserve">Kontrola kvality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 kožedělné a obuvnické výrobě.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vedoucí výroby (32-044-R)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0D5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vedoucí výrobního provozu kožedělné a obuvnické výroby</dc:title>
  <dc:description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dc:description>
  <dc:subject/>
  <cp:keywords/>
  <cp:category>Povolání</cp:category>
  <cp:lastModifiedBy/>
  <dcterms:created xsi:type="dcterms:W3CDTF">2017-11-22T09:17:40+01:00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