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Výhybkář, Dozorce výhybek, Signalista, Hradlář, Hláskař, Obsluha železniční tratě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grafikonu, tj. grafické formy jízdního řádu, vlakové dopravy.</w:t>
      </w:r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 nebo posunového dílu.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posunu.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Obsluha a kontrola provozuschopnosti staničních, traťových a přejezdových zabezpečovacích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Dozorce/dozorkyně výhybek (37-006-H)</w:t>
      </w:r>
    </w:p>
    <w:p>
      <w:pPr>
        <w:numPr>
          <w:ilvl w:val="0"/>
          <w:numId w:val="5"/>
        </w:numPr>
      </w:pPr>
      <w:r>
        <w:rPr/>
        <w:t xml:space="preserve">Výhybkář/výhybkářka (37-007-H)</w:t>
      </w:r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>
      <w:pPr>
        <w:numPr>
          <w:ilvl w:val="0"/>
          <w:numId w:val="5"/>
        </w:numPr>
      </w:pPr>
      <w:r>
        <w:rPr/>
        <w:t xml:space="preserve">Hradlář a hláskař / hradlářka a hláskařka (37-010-H)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závor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stavědel v železničních stanicích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062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a zabezpečuje jízdní cestu pro bezpečnou jízdu po celou dobu vjezdu/odjezdu/průjezdu vlaku nebo posunového dílu, ručně, místně nebo ústředně ovládanými výhybkami a výkolejkami se zjišťováním volnosti koleje, obsluhuje návěstidla, kolejové brzdy a další zabezpečovací a sdělovací zařízení.</dc:description>
  <dc:subject/>
  <cp:keywords/>
  <cp:category>Povolání</cp:category>
  <cp:lastModifiedBy/>
  <dcterms:created xsi:type="dcterms:W3CDTF">2017-11-22T09:38:34+01:00</dcterms:created>
  <dcterms:modified xsi:type="dcterms:W3CDTF">2022-02-15T14:41:14+01:00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