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sněžných pásových vozidel a technického zasněžování</w:t>
      </w:r>
      <w:bookmarkEnd w:id="1"/>
    </w:p>
    <w:p>
      <w:pPr/>
      <w:r>
        <w:rPr/>
        <w:t xml:space="preserve">Obsluha sněžných pásových vozidel a technického zasněžování řídí a obsluhuje sněžná pásová vozidla, upravuje sjezdové a běžecké tratě a zajišťuje provoz a údržbu čerpacích stanic a systému technického zasněžování.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Pohostinství a cestovní ruch</w:t>
            </w:r>
          </w:p>
        </w:tc>
      </w:tr>
      <w:tr>
        <w:trPr/>
        <w:tc>
          <w:tcPr/>
          <w:p>
            <w:pPr/>
            <w:r>
              <w:rPr>
                <w:b w:val="1"/>
                <w:bCs w:val="1"/>
              </w:rPr>
              <w:t xml:space="preserve">Odborný podsměr:</w:t>
            </w:r>
          </w:p>
        </w:tc>
        <w:tc>
          <w:tcPr/>
          <w:p>
            <w:pPr/>
            <w:r>
              <w:rPr/>
              <w:t xml:space="preserve">cestovní ruch</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Pracovník technického zasněžování, Obsluha technického zasněžování, Obsluha sněžného děla, Řidič sněžných pásových vozidel, Rolbař, Řidič rolby, Řidič sněžného skútru, Operation of snow tracked vehicles and technical snowmaking, Betrieb von schneebedeckten Fahrzeugen und technische Beschneiung</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Stanovení pracovních postupů, prostředků a metod pro seřizování zasněžovací techniky a sněžných pásových vozidel.</w:t>
      </w:r>
    </w:p>
    <w:p>
      <w:pPr>
        <w:numPr>
          <w:ilvl w:val="0"/>
          <w:numId w:val="5"/>
        </w:numPr>
      </w:pPr>
      <w:r>
        <w:rPr/>
        <w:t xml:space="preserve">Pravidelná kontrola technického stavu a provozuschopnosti sněžných pásových vozidel a zasněžovací techniky.</w:t>
      </w:r>
    </w:p>
    <w:p>
      <w:pPr>
        <w:numPr>
          <w:ilvl w:val="0"/>
          <w:numId w:val="5"/>
        </w:numPr>
      </w:pPr>
      <w:r>
        <w:rPr/>
        <w:t xml:space="preserve">Technické ošetřování a běžná údržba sněžného pásového vozidla a zasněžovací techniky.</w:t>
      </w:r>
    </w:p>
    <w:p>
      <w:pPr>
        <w:numPr>
          <w:ilvl w:val="0"/>
          <w:numId w:val="5"/>
        </w:numPr>
      </w:pPr>
      <w:r>
        <w:rPr/>
        <w:t xml:space="preserve">Seřizování a nastavení zasněžovací techniky a vodních čerpacích stanic.</w:t>
      </w:r>
    </w:p>
    <w:p>
      <w:pPr>
        <w:numPr>
          <w:ilvl w:val="0"/>
          <w:numId w:val="5"/>
        </w:numPr>
      </w:pPr>
      <w:r>
        <w:rPr/>
        <w:t xml:space="preserve">Obsluha ovládacího zařízení zasněžovací techniky.</w:t>
      </w:r>
    </w:p>
    <w:p>
      <w:pPr>
        <w:numPr>
          <w:ilvl w:val="0"/>
          <w:numId w:val="5"/>
        </w:numPr>
      </w:pPr>
      <w:r>
        <w:rPr/>
        <w:t xml:space="preserve">Kontrola a příprava vozidla před jízdou.</w:t>
      </w:r>
    </w:p>
    <w:p>
      <w:pPr>
        <w:numPr>
          <w:ilvl w:val="0"/>
          <w:numId w:val="5"/>
        </w:numPr>
      </w:pPr>
      <w:r>
        <w:rPr/>
        <w:t xml:space="preserve">Řízení sněžných pásových vozidel s ohledem na charakter klimatických podmínek.</w:t>
      </w:r>
    </w:p>
    <w:p>
      <w:pPr>
        <w:numPr>
          <w:ilvl w:val="0"/>
          <w:numId w:val="5"/>
        </w:numPr>
      </w:pPr>
      <w:r>
        <w:rPr/>
        <w:t xml:space="preserve">Volba vhodného množství vody pro výrobu technického sněhu.</w:t>
      </w:r>
    </w:p>
    <w:p>
      <w:pPr>
        <w:numPr>
          <w:ilvl w:val="0"/>
          <w:numId w:val="5"/>
        </w:numPr>
      </w:pPr>
      <w:r>
        <w:rPr/>
        <w:t xml:space="preserve">Zasněžování sjezdových a běžeckých tratí technickým sněhem.</w:t>
      </w:r>
    </w:p>
    <w:p>
      <w:pPr>
        <w:numPr>
          <w:ilvl w:val="0"/>
          <w:numId w:val="5"/>
        </w:numPr>
      </w:pPr>
      <w:r>
        <w:rPr/>
        <w:t xml:space="preserve">Úprava sjezdových a běžeckých tratí dle technologického postupu.</w:t>
      </w:r>
    </w:p>
    <w:p>
      <w:pPr>
        <w:numPr>
          <w:ilvl w:val="0"/>
          <w:numId w:val="5"/>
        </w:numPr>
      </w:pPr>
      <w:r>
        <w:rPr/>
        <w:t xml:space="preserve">Posuzování a vyhodnocení místních klimatických podmínek.</w:t>
      </w:r>
    </w:p>
    <w:p>
      <w:pPr>
        <w:numPr>
          <w:ilvl w:val="0"/>
          <w:numId w:val="5"/>
        </w:numPr>
      </w:pPr>
      <w:r>
        <w:rPr/>
        <w:t xml:space="preserve">Obsluha jednoduché radiostanice.</w:t>
      </w:r>
    </w:p>
    <w:p>
      <w:pPr>
        <w:numPr>
          <w:ilvl w:val="0"/>
          <w:numId w:val="5"/>
        </w:numPr>
      </w:pPr>
      <w:r>
        <w:rPr/>
        <w:t xml:space="preserve">Vedení příslušné technické a provozní dokumentace.</w:t>
      </w:r>
    </w:p>
    <w:p>
      <w:pPr>
        <w:numPr>
          <w:ilvl w:val="0"/>
          <w:numId w:val="5"/>
        </w:numPr>
      </w:pPr>
      <w:r>
        <w:rPr/>
        <w:t xml:space="preserve">Zaznamenávání údajů a technických dat o průběhu a výsledcích práce.</w:t>
      </w:r>
    </w:p>
    <w:p>
      <w:pPr>
        <w:numPr>
          <w:ilvl w:val="0"/>
          <w:numId w:val="5"/>
        </w:numPr>
      </w:pPr>
      <w:r>
        <w:rPr/>
        <w:t xml:space="preserve">Evidence a vedení záznamů o provozu sněžného vozidla.</w:t>
      </w:r>
    </w:p>
    <w:p>
      <w:pPr>
        <w:numPr>
          <w:ilvl w:val="0"/>
          <w:numId w:val="5"/>
        </w:numPr>
      </w:pPr>
      <w:r>
        <w:rPr/>
        <w:t xml:space="preserve">Poskytování informací a komunikace s vedením lyžařského střediska.</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automechanik, technické práce v autoservisu</w:t>
            </w:r>
          </w:p>
        </w:tc>
        <w:tc>
          <w:tcPr>
            <w:tcW w:w="2000" w:type="dxa"/>
          </w:tcPr>
          <w:p>
            <w:pPr>
              <w:jc w:val="center"/>
            </w:pPr>
            <w:r>
              <w:rPr/>
              <w:t xml:space="preserve">2368H</w:t>
            </w:r>
          </w:p>
        </w:tc>
      </w:tr>
      <w:tr>
        <w:trPr/>
        <w:tc>
          <w:tcPr>
            <w:tcW w:w="2000" w:type="dxa"/>
          </w:tcPr>
          <w:p>
            <w:pPr>
              <w:jc w:val="center"/>
            </w:pPr>
            <w:r>
              <w:rPr/>
              <w:t xml:space="preserve">AKSO</w:t>
            </w:r>
          </w:p>
        </w:tc>
        <w:tc>
          <w:tcPr>
            <w:tcW w:w="5000" w:type="dxa"/>
          </w:tcPr>
          <w:p>
            <w:pPr/>
            <w:r>
              <w:rPr/>
              <w:t xml:space="preserve">Automechanik</w:t>
            </w:r>
          </w:p>
        </w:tc>
        <w:tc>
          <w:tcPr>
            <w:tcW w:w="2000" w:type="dxa"/>
          </w:tcPr>
          <w:p>
            <w:pPr>
              <w:jc w:val="center"/>
            </w:pPr>
            <w:r>
              <w:rPr/>
              <w:t xml:space="preserve">2368H001</w:t>
            </w:r>
          </w:p>
        </w:tc>
      </w:tr>
      <w:tr>
        <w:trPr/>
        <w:tc>
          <w:tcPr>
            <w:tcW w:w="2000" w:type="dxa"/>
          </w:tcPr>
          <w:p>
            <w:pPr>
              <w:jc w:val="center"/>
            </w:pPr>
            <w:r>
              <w:rPr/>
              <w:t xml:space="preserve">AKSO</w:t>
            </w:r>
          </w:p>
        </w:tc>
        <w:tc>
          <w:tcPr>
            <w:tcW w:w="5000" w:type="dxa"/>
          </w:tcPr>
          <w:p>
            <w:pPr/>
            <w:r>
              <w:rPr/>
              <w:t xml:space="preserve">Mechanik opravář motorových vozidel</w:t>
            </w:r>
          </w:p>
        </w:tc>
        <w:tc>
          <w:tcPr>
            <w:tcW w:w="2000" w:type="dxa"/>
          </w:tcPr>
          <w:p>
            <w:pPr>
              <w:jc w:val="center"/>
            </w:pPr>
            <w:r>
              <w:rPr/>
              <w:t xml:space="preserve">2368H01</w:t>
            </w:r>
          </w:p>
        </w:tc>
      </w:tr>
      <w:tr>
        <w:trPr/>
        <w:tc>
          <w:tcPr>
            <w:tcW w:w="2000" w:type="dxa"/>
          </w:tcPr>
          <w:p>
            <w:pPr>
              <w:jc w:val="center"/>
            </w:pPr>
            <w:r>
              <w:rPr/>
              <w:t xml:space="preserve">KKOV</w:t>
            </w:r>
          </w:p>
        </w:tc>
        <w:tc>
          <w:tcPr>
            <w:tcW w:w="5000" w:type="dxa"/>
          </w:tcPr>
          <w:p>
            <w:pPr/>
            <w:r>
              <w:rPr/>
              <w:t xml:space="preserve">Střední vzdělání s výučním listem v oboru elektrikář, elektrotechnické práce</w:t>
            </w:r>
          </w:p>
        </w:tc>
        <w:tc>
          <w:tcPr>
            <w:tcW w:w="2000" w:type="dxa"/>
          </w:tcPr>
          <w:p>
            <w:pPr>
              <w:jc w:val="center"/>
            </w:pPr>
            <w:r>
              <w:rPr/>
              <w:t xml:space="preserve">2651H</w:t>
            </w:r>
          </w:p>
        </w:tc>
      </w:tr>
      <w:tr>
        <w:trPr/>
        <w:tc>
          <w:tcPr>
            <w:tcW w:w="2000" w:type="dxa"/>
          </w:tcPr>
          <w:p>
            <w:pPr>
              <w:jc w:val="center"/>
            </w:pPr>
            <w:r>
              <w:rPr/>
              <w:t xml:space="preserve">AKSO</w:t>
            </w:r>
          </w:p>
        </w:tc>
        <w:tc>
          <w:tcPr>
            <w:tcW w:w="5000" w:type="dxa"/>
          </w:tcPr>
          <w:p>
            <w:pPr/>
            <w:r>
              <w:rPr/>
              <w:t xml:space="preserve">Elektrikář</w:t>
            </w:r>
          </w:p>
        </w:tc>
        <w:tc>
          <w:tcPr>
            <w:tcW w:w="2000" w:type="dxa"/>
          </w:tcPr>
          <w:p>
            <w:pPr>
              <w:jc w:val="center"/>
            </w:pPr>
            <w:r>
              <w:rPr/>
              <w:t xml:space="preserve">2651H001</w:t>
            </w:r>
          </w:p>
        </w:tc>
      </w:tr>
      <w:tr>
        <w:trPr/>
        <w:tc>
          <w:tcPr>
            <w:tcW w:w="2000" w:type="dxa"/>
          </w:tcPr>
          <w:p>
            <w:pPr>
              <w:jc w:val="center"/>
            </w:pPr>
            <w:r>
              <w:rPr/>
              <w:t xml:space="preserve">AKSO</w:t>
            </w:r>
          </w:p>
        </w:tc>
        <w:tc>
          <w:tcPr>
            <w:tcW w:w="5000" w:type="dxa"/>
          </w:tcPr>
          <w:p>
            <w:pPr/>
            <w:r>
              <w:rPr/>
              <w:t xml:space="preserve">Elektrikář</w:t>
            </w:r>
          </w:p>
        </w:tc>
        <w:tc>
          <w:tcPr>
            <w:tcW w:w="2000" w:type="dxa"/>
          </w:tcPr>
          <w:p>
            <w:pPr>
              <w:jc w:val="center"/>
            </w:pPr>
            <w:r>
              <w:rPr/>
              <w:t xml:space="preserve">2651H01</w:t>
            </w:r>
          </w:p>
        </w:tc>
      </w:tr>
      <w:tr>
        <w:trPr/>
        <w:tc>
          <w:tcPr>
            <w:tcW w:w="2000" w:type="dxa"/>
          </w:tcPr>
          <w:p>
            <w:pPr>
              <w:jc w:val="center"/>
            </w:pPr>
            <w:r>
              <w:rPr/>
              <w:t xml:space="preserve">KKOV</w:t>
            </w:r>
          </w:p>
        </w:tc>
        <w:tc>
          <w:tcPr>
            <w:tcW w:w="5000" w:type="dxa"/>
          </w:tcPr>
          <w:p>
            <w:pPr/>
            <w:r>
              <w:rPr/>
              <w:t xml:space="preserve">Střední vzdělání s výučním listem v oboru mechanik elektrotechnických zařízení</w:t>
            </w:r>
          </w:p>
        </w:tc>
        <w:tc>
          <w:tcPr>
            <w:tcW w:w="2000" w:type="dxa"/>
          </w:tcPr>
          <w:p>
            <w:pPr>
              <w:jc w:val="center"/>
            </w:pPr>
            <w:r>
              <w:rPr/>
              <w:t xml:space="preserve">2652H</w:t>
            </w:r>
          </w:p>
        </w:tc>
      </w:tr>
      <w:tr>
        <w:trPr/>
        <w:tc>
          <w:tcPr>
            <w:tcW w:w="2000" w:type="dxa"/>
          </w:tcPr>
          <w:p>
            <w:pPr>
              <w:jc w:val="center"/>
            </w:pPr>
            <w:r>
              <w:rPr/>
              <w:t xml:space="preserve">AKSO</w:t>
            </w:r>
          </w:p>
        </w:tc>
        <w:tc>
          <w:tcPr>
            <w:tcW w:w="5000" w:type="dxa"/>
          </w:tcPr>
          <w:p>
            <w:pPr/>
            <w:r>
              <w:rPr/>
              <w:t xml:space="preserve">Elektromechanik-stroje a zařízení</w:t>
            </w:r>
          </w:p>
        </w:tc>
        <w:tc>
          <w:tcPr>
            <w:tcW w:w="2000" w:type="dxa"/>
          </w:tcPr>
          <w:p>
            <w:pPr>
              <w:jc w:val="center"/>
            </w:pPr>
            <w:r>
              <w:rPr/>
              <w:t xml:space="preserve">2652H002</w:t>
            </w:r>
          </w:p>
        </w:tc>
      </w:tr>
      <w:tr>
        <w:trPr/>
        <w:tc>
          <w:tcPr>
            <w:tcW w:w="2000" w:type="dxa"/>
          </w:tcPr>
          <w:p>
            <w:pPr>
              <w:jc w:val="center"/>
            </w:pPr>
            <w:r>
              <w:rPr/>
              <w:t xml:space="preserve">AKSO</w:t>
            </w:r>
          </w:p>
        </w:tc>
        <w:tc>
          <w:tcPr>
            <w:tcW w:w="5000" w:type="dxa"/>
          </w:tcPr>
          <w:p>
            <w:pPr/>
            <w:r>
              <w:rPr/>
              <w:t xml:space="preserve">Elektromechanik</w:t>
            </w:r>
          </w:p>
        </w:tc>
        <w:tc>
          <w:tcPr>
            <w:tcW w:w="2000" w:type="dxa"/>
          </w:tcPr>
          <w:p>
            <w:pPr>
              <w:jc w:val="center"/>
            </w:pPr>
            <w:r>
              <w:rPr/>
              <w:t xml:space="preserve">2652H01</w:t>
            </w:r>
          </w:p>
        </w:tc>
      </w:tr>
      <w:tr>
        <w:trPr/>
        <w:tc>
          <w:tcPr>
            <w:tcW w:w="2000" w:type="dxa"/>
          </w:tcPr>
          <w:p>
            <w:pPr>
              <w:jc w:val="center"/>
            </w:pPr>
            <w:r>
              <w:rPr/>
              <w:t xml:space="preserve">RVP</w:t>
            </w:r>
          </w:p>
        </w:tc>
        <w:tc>
          <w:tcPr>
            <w:tcW w:w="5000" w:type="dxa"/>
          </w:tcPr>
          <w:p>
            <w:pPr/>
            <w:r>
              <w:rPr/>
              <w:t xml:space="preserve">Mechanik opravář motorových vozidel</w:t>
            </w:r>
          </w:p>
        </w:tc>
        <w:tc>
          <w:tcPr>
            <w:tcW w:w="2000" w:type="dxa"/>
          </w:tcPr>
          <w:p>
            <w:pPr>
              <w:jc w:val="center"/>
            </w:pPr>
            <w:r>
              <w:rPr/>
              <w:t xml:space="preserve">23-68-H/01</w:t>
            </w:r>
          </w:p>
        </w:tc>
      </w:tr>
      <w:tr>
        <w:trPr/>
        <w:tc>
          <w:tcPr>
            <w:tcW w:w="2000" w:type="dxa"/>
          </w:tcPr>
          <w:p>
            <w:pPr>
              <w:jc w:val="center"/>
            </w:pPr>
            <w:r>
              <w:rPr/>
              <w:t xml:space="preserve">RVP</w:t>
            </w:r>
          </w:p>
        </w:tc>
        <w:tc>
          <w:tcPr>
            <w:tcW w:w="5000" w:type="dxa"/>
          </w:tcPr>
          <w:p>
            <w:pPr/>
            <w:r>
              <w:rPr/>
              <w:t xml:space="preserve">Elektrikář</w:t>
            </w:r>
          </w:p>
        </w:tc>
        <w:tc>
          <w:tcPr>
            <w:tcW w:w="2000" w:type="dxa"/>
          </w:tcPr>
          <w:p>
            <w:pPr>
              <w:jc w:val="center"/>
            </w:pPr>
            <w:r>
              <w:rPr/>
              <w:t xml:space="preserve">26-51-H/01</w:t>
            </w:r>
          </w:p>
        </w:tc>
      </w:tr>
      <w:tr>
        <w:trPr/>
        <w:tc>
          <w:tcPr>
            <w:tcW w:w="2000" w:type="dxa"/>
          </w:tcPr>
          <w:p>
            <w:pPr>
              <w:jc w:val="center"/>
            </w:pPr>
            <w:r>
              <w:rPr/>
              <w:t xml:space="preserve">RVP</w:t>
            </w:r>
          </w:p>
        </w:tc>
        <w:tc>
          <w:tcPr>
            <w:tcW w:w="5000" w:type="dxa"/>
          </w:tcPr>
          <w:p>
            <w:pPr/>
            <w:r>
              <w:rPr/>
              <w:t xml:space="preserve">Elektromechanik pro zařízení a přístroje</w:t>
            </w:r>
          </w:p>
        </w:tc>
        <w:tc>
          <w:tcPr>
            <w:tcW w:w="2000" w:type="dxa"/>
          </w:tcPr>
          <w:p>
            <w:pPr>
              <w:jc w:val="center"/>
            </w:pPr>
            <w:r>
              <w:rPr/>
              <w:t xml:space="preserve">26-52-H/01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w:t>
            </w:r>
          </w:p>
        </w:tc>
        <w:tc>
          <w:tcPr>
            <w:tcW w:w="2000" w:type="dxa"/>
          </w:tcPr>
          <w:p>
            <w:pPr>
              <w:jc w:val="center"/>
            </w:pPr>
            <w:r>
              <w:rPr/>
              <w:t xml:space="preserve">xxxxH</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Zasněžovač/zasněžovačka (23-081-H)</w:t>
      </w:r>
    </w:p>
    <w:p>
      <w:pPr>
        <w:numPr>
          <w:ilvl w:val="0"/>
          <w:numId w:val="5"/>
        </w:numPr>
      </w:pPr>
      <w:r>
        <w:rPr/>
        <w:t xml:space="preserve">Řidič/řidička sněžných pásových vozidel (23-082-H)</w:t>
      </w:r>
    </w:p>
    <w:p/>
    <w:p>
      <w:pPr>
        <w:pStyle w:val="Heading3"/>
      </w:pPr>
      <w:bookmarkStart w:id="15" w:name="_Toc15"/>
      <w:r>
        <w:t>Legislativní požadavky</w:t>
      </w:r>
      <w:bookmarkEnd w:id="15"/>
    </w:p>
    <w:p>
      <w:pPr>
        <w:numPr>
          <w:ilvl w:val="0"/>
          <w:numId w:val="5"/>
        </w:numPr>
      </w:pPr>
      <w:r>
        <w:rPr/>
        <w:t xml:space="preserve">povinné - Řízení osobních automobilů - řidičský průkaz sk. B podle vyhlášky č. 31/2001 Sb., o řidičských průkazech a o registru řidičů</w:t>
      </w:r>
    </w:p>
    <w:p>
      <w:pPr>
        <w:numPr>
          <w:ilvl w:val="0"/>
          <w:numId w:val="5"/>
        </w:numPr>
      </w:pPr>
      <w:r>
        <w:rPr/>
        <w:t xml:space="preserve">povinné - Obsluha speciálních motorických sněhových strojů - odborná způsobilost podle vyhlášky č. 77/1965 Sb., o výcviku, způsobilosti a registraci obsluh stavebních strojů</w:t>
      </w:r>
    </w:p>
    <w:p>
      <w:pPr>
        <w:numPr>
          <w:ilvl w:val="0"/>
          <w:numId w:val="5"/>
        </w:numPr>
      </w:pPr>
      <w:r>
        <w:rPr/>
        <w:t xml:space="preserve">povinné - Odborná způsobilost podle zákona č. 250/2021 Sb., o bezpečnosti práce v souvislosti s provozem vyhrazených technických zařízení a nařízení vlády č. 194/2022 Sb., o požadavcích na odbornou způsobilost k výkonu činnosti na elektrických zařízeních a na odbornou způsobilost v elektrotechnice</w:t>
      </w:r>
    </w:p>
    <w:p>
      <w:pPr>
        <w:numPr>
          <w:ilvl w:val="0"/>
          <w:numId w:val="5"/>
        </w:numPr>
      </w:pPr>
      <w:r>
        <w:rPr/>
        <w:t xml:space="preserve">doporučené - Řízení nákladních automobilů - řidičský průkaz sk. C podle vyhlášky č. 31/2001 Sb., o řidičských průkazech a o registru řidičů</w:t>
      </w:r>
    </w:p>
    <w:p>
      <w:pPr>
        <w:numPr>
          <w:ilvl w:val="0"/>
          <w:numId w:val="5"/>
        </w:numPr>
      </w:pPr>
      <w:r>
        <w:rPr/>
        <w:t xml:space="preserve">doporučené - Řízení traktorů - řidičský průkaz sk. T podle vyhlášky č. 31/2001 Sb., o řidičských průkazech a o registru řidičů</w:t>
      </w:r>
    </w:p>
    <w:p/>
    <w:p>
      <w:pPr>
        <w:pStyle w:val="Heading3"/>
      </w:pPr>
      <w:bookmarkStart w:id="16" w:name="_Toc16"/>
      <w:r>
        <w:t>Další vhodné kvalifikace</w:t>
      </w:r>
      <w:bookmarkEnd w:id="16"/>
    </w:p>
    <w:p>
      <w:pPr>
        <w:numPr>
          <w:ilvl w:val="0"/>
          <w:numId w:val="5"/>
        </w:numPr>
      </w:pPr>
      <w:r>
        <w:rPr/>
        <w:t xml:space="preserve">doporučené - Osvědčení o získání profesní kvalifikace dle zákona č. 179/2006 Sb., o ověřování a uznávání výsledků dalšího vzdělávání ve znění pozdějších předpisů</w:t>
      </w:r>
    </w:p>
    <w:p/>
    <w:p/>
    <w:p>
      <w:pPr>
        <w:pStyle w:val="Heading2"/>
      </w:pPr>
      <w:bookmarkStart w:id="17" w:name="_Toc17"/>
      <w:r>
        <w:t>Kompetenční požadavky</w:t>
      </w:r>
      <w:bookmarkEnd w:id="17"/>
    </w:p>
    <w:p>
      <w:pPr>
        <w:pStyle w:val="Heading3"/>
      </w:pPr>
      <w:bookmarkStart w:id="18" w:name="_Toc18"/>
      <w:r>
        <w:t>Odborné dovednosti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e74.D.2057</w:t>
            </w:r>
          </w:p>
        </w:tc>
        <w:tc>
          <w:tcPr>
            <w:tcW w:w="3000" w:type="dxa"/>
          </w:tcPr>
          <w:p>
            <w:pPr/>
            <w:r>
              <w:rPr/>
              <w:t xml:space="preserve">Volba postupu práce, pomůcek a náhradních dílů pro prováděn oprav drobných provozních závad zasněžovací techniky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f13.B.1511</w:t>
            </w:r>
          </w:p>
        </w:tc>
        <w:tc>
          <w:tcPr>
            <w:tcW w:w="3000" w:type="dxa"/>
          </w:tcPr>
          <w:p>
            <w:pPr/>
            <w:r>
              <w:rPr/>
              <w:t xml:space="preserve">Výroba technického sněhu – obsluha a provoz systému technického zasněžování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e74.A.4004</w:t>
            </w:r>
          </w:p>
        </w:tc>
        <w:tc>
          <w:tcPr>
            <w:tcW w:w="3000" w:type="dxa"/>
          </w:tcPr>
          <w:p>
            <w:pPr/>
            <w:r>
              <w:rPr/>
              <w:t xml:space="preserve">Seřizování a údržba zasněžovací techniky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e74.A.4020</w:t>
            </w:r>
          </w:p>
        </w:tc>
        <w:tc>
          <w:tcPr>
            <w:tcW w:w="3000" w:type="dxa"/>
          </w:tcPr>
          <w:p>
            <w:pPr/>
            <w:r>
              <w:rPr/>
              <w:t xml:space="preserve">Kontrola technického stavu zasněžovací techniky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h25.B.5036</w:t>
            </w:r>
          </w:p>
        </w:tc>
        <w:tc>
          <w:tcPr>
            <w:tcW w:w="3000" w:type="dxa"/>
          </w:tcPr>
          <w:p>
            <w:pPr/>
            <w:r>
              <w:rPr/>
              <w:t xml:space="preserve">Řízení a obsluha sněžných pásových vozidel</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h21.B.4004</w:t>
            </w:r>
          </w:p>
        </w:tc>
        <w:tc>
          <w:tcPr>
            <w:tcW w:w="3000" w:type="dxa"/>
          </w:tcPr>
          <w:p>
            <w:pPr/>
            <w:r>
              <w:rPr/>
              <w:t xml:space="preserve">Optimální využívání ovládacích a bezpečnostních prvků vozidla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h21.D.1016</w:t>
            </w:r>
          </w:p>
        </w:tc>
        <w:tc>
          <w:tcPr>
            <w:tcW w:w="3000" w:type="dxa"/>
          </w:tcPr>
          <w:p>
            <w:pPr/>
            <w:r>
              <w:rPr/>
              <w:t xml:space="preserve">Kontrola a příprava vozidla před jízdou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h25.A.4032</w:t>
            </w:r>
          </w:p>
        </w:tc>
        <w:tc>
          <w:tcPr>
            <w:tcW w:w="3000" w:type="dxa"/>
          </w:tcPr>
          <w:p>
            <w:pPr/>
            <w:r>
              <w:rPr/>
              <w:t xml:space="preserve">Ošetřování a údržba sněžných pásových vozidel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l24.D.2003</w:t>
            </w:r>
          </w:p>
        </w:tc>
        <w:tc>
          <w:tcPr>
            <w:tcW w:w="3000" w:type="dxa"/>
          </w:tcPr>
          <w:p>
            <w:pPr/>
            <w:r>
              <w:rPr/>
              <w:t xml:space="preserve">Praktická aplikace zásad bezpečnosti na sjezdových tratích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e81.B.4018</w:t>
            </w:r>
          </w:p>
        </w:tc>
        <w:tc>
          <w:tcPr>
            <w:tcW w:w="3000" w:type="dxa"/>
          </w:tcPr>
          <w:p>
            <w:pPr/>
            <w:r>
              <w:rPr/>
              <w:t xml:space="preserve">Obsluha radiostanice a zařízení handsfree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g12.D.2593</w:t>
            </w:r>
          </w:p>
        </w:tc>
        <w:tc>
          <w:tcPr>
            <w:tcW w:w="3000" w:type="dxa"/>
          </w:tcPr>
          <w:p>
            <w:pPr/>
            <w:r>
              <w:rPr/>
              <w:t xml:space="preserve">Volba postupu práce a technologických podmínek při odstraňování sněhu a jeho přemísťování s využitím sněhového stroje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h25.D.8184</w:t>
            </w:r>
          </w:p>
        </w:tc>
        <w:tc>
          <w:tcPr>
            <w:tcW w:w="3000" w:type="dxa"/>
          </w:tcPr>
          <w:p>
            <w:pPr/>
            <w:r>
              <w:rPr/>
              <w:t xml:space="preserve">Evidence a vedení záznamů o provozu vozidla nebo techniky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Odborné znalosti</w:t>
      </w:r>
      <w:bookmarkEnd w:id="19"/>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h21._.0011</w:t>
            </w:r>
          </w:p>
        </w:tc>
        <w:tc>
          <w:tcPr>
            <w:tcW w:w="3000" w:type="dxa"/>
          </w:tcPr>
          <w:p>
            <w:pPr/>
            <w:r>
              <w:rPr/>
              <w:t xml:space="preserve">řízení osobních automobilů řidičský průkaz sk. B</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e74._.0072</w:t>
            </w:r>
          </w:p>
        </w:tc>
        <w:tc>
          <w:tcPr>
            <w:tcW w:w="3000" w:type="dxa"/>
          </w:tcPr>
          <w:p>
            <w:pPr/>
            <w:r>
              <w:rPr/>
              <w:t xml:space="preserve">ošetřování a údržba motorových vozidel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e74._.0077</w:t>
            </w:r>
          </w:p>
        </w:tc>
        <w:tc>
          <w:tcPr>
            <w:tcW w:w="3000" w:type="dxa"/>
          </w:tcPr>
          <w:p>
            <w:pPr/>
            <w:r>
              <w:rPr/>
              <w:t xml:space="preserve">technologie oprav a seřizování zasněžovací techniky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f21._.0015</w:t>
            </w:r>
          </w:p>
        </w:tc>
        <w:tc>
          <w:tcPr>
            <w:tcW w:w="3000" w:type="dxa"/>
          </w:tcPr>
          <w:p>
            <w:pPr/>
            <w:r>
              <w:rPr/>
              <w:t xml:space="preserve">ochrana půdy a vod</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e81._.0001</w:t>
            </w:r>
          </w:p>
        </w:tc>
        <w:tc>
          <w:tcPr>
            <w:tcW w:w="3000" w:type="dxa"/>
          </w:tcPr>
          <w:p>
            <w:pPr/>
            <w:r>
              <w:rPr/>
              <w:t xml:space="preserve">elektrotechnika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20" w:name="_Toc20"/>
      <w:r>
        <w:t>Obecné dovednosti</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21" w:name="_Toc21"/>
      <w:r>
        <w:t>Digitální kompetence</w:t>
      </w:r>
      <w:bookmarkEnd w:id="2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22" w:name="_Toc22"/>
      <w:r>
        <w:t>Měkké kompetence</w:t>
      </w:r>
      <w:bookmarkEnd w:id="2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3" w:name="_Toc23"/>
      <w:r>
        <w:t>Zdravotní podmínky</w:t>
      </w:r>
      <w:bookmarkEnd w:id="23"/>
    </w:p>
    <w:p>
      <w:pPr>
        <w:pStyle w:val="Heading3"/>
      </w:pPr>
      <w:bookmarkStart w:id="24" w:name="_Toc24"/>
      <w:r>
        <w:t>Onemocnění omezující výkon povolání / specializace povolání.</w:t>
      </w:r>
      <w:bookmarkEnd w:id="24"/>
    </w:p>
    <w:p>
      <w:pPr>
        <w:numPr>
          <w:ilvl w:val="0"/>
          <w:numId w:val="5"/>
        </w:numPr>
      </w:pPr>
      <w:r>
        <w:rPr/>
        <w:t xml:space="preserve">Prognosticky závažné onemocnění dýchacích cest a plic</w:t>
      </w:r>
    </w:p>
    <w:p>
      <w:pPr>
        <w:numPr>
          <w:ilvl w:val="0"/>
          <w:numId w:val="5"/>
        </w:numPr>
      </w:pPr>
      <w:r>
        <w:rPr/>
        <w:t xml:space="preserve">Prognosticky závažné imunodeficitní stavy</w:t>
      </w:r>
    </w:p>
    <w:p>
      <w:pPr>
        <w:numPr>
          <w:ilvl w:val="0"/>
          <w:numId w:val="5"/>
        </w:numPr>
      </w:pPr>
      <w:r>
        <w:rPr/>
        <w:t xml:space="preserve">Onemocnění oběhové soustavy</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Drogová závislost v anamnéze</w:t>
      </w:r>
    </w:p>
    <w:p>
      <w:pPr>
        <w:pStyle w:val="Heading3"/>
      </w:pPr>
      <w:bookmarkStart w:id="25" w:name="_Toc25"/>
      <w:r>
        <w:t>Onemocnění vylučující výkon povolání / specializace povolání.e</w:t>
      </w:r>
      <w:bookmarkEnd w:id="25"/>
    </w:p>
    <w:p>
      <w:pPr>
        <w:numPr>
          <w:ilvl w:val="0"/>
          <w:numId w:val="5"/>
        </w:numPr>
      </w:pPr>
      <w:r>
        <w:rPr/>
        <w:t xml:space="preserve">Záchvatovité a kolapsové stavy</w:t>
      </w:r>
    </w:p>
    <w:p>
      <w:pPr>
        <w:numPr>
          <w:ilvl w:val="0"/>
          <w:numId w:val="5"/>
        </w:numPr>
      </w:pPr>
      <w:r>
        <w:rPr/>
        <w:t xml:space="preserve">Závažná degenerativní a zánětlivá onemocnění pohybového systému</w:t>
      </w:r>
    </w:p>
    <w:p>
      <w:pPr>
        <w:numPr>
          <w:ilvl w:val="0"/>
          <w:numId w:val="5"/>
        </w:numPr>
      </w:pPr>
      <w:r>
        <w:rPr/>
        <w:t xml:space="preserve">Závažné poruchy krvetvorby a krvácivé stavy</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291E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sněžných pásových vozidel a technického zasněžování</dc:title>
  <dc:description>Obsluha sněžných pásových vozidel a technického zasněžování řídí a obsluhuje sněžná pásová vozidla, upravuje sjezdové a běžecké tratě a zajišťuje provoz a údržbu čerpacích stanic a systému technického zasněžování.</dc:description>
  <dc:subject/>
  <cp:keywords/>
  <cp:category>Povolání</cp:category>
  <cp:lastModifiedBy/>
  <dcterms:created xsi:type="dcterms:W3CDTF">2017-11-22T09:38:52+01:00</dcterms:created>
  <dcterms:modified xsi:type="dcterms:W3CDTF">2021-04-16T14:27:15+02:00</dcterms:modified>
</cp:coreProperties>
</file>

<file path=docProps/custom.xml><?xml version="1.0" encoding="utf-8"?>
<Properties xmlns="http://schemas.openxmlformats.org/officeDocument/2006/custom-properties" xmlns:vt="http://schemas.openxmlformats.org/officeDocument/2006/docPropsVTypes"/>
</file>