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Lodní strojník</w:t>
      </w:r>
      <w:bookmarkEnd w:id="1"/>
    </w:p>
    <w:p>
      <w:pPr/>
      <w:r>
        <w:rPr/>
        <w:t xml:space="preserve">Lodní strojník, obstarává optimální provoz elektrických a elektronických zařízení včetně jejich oprav, zajišťuje provozní údržbu hnacích agregátů a provádí kontrolu kormidelních zařízení a signalizačního systému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strojovně, Motorář, Der Schmierfett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 strojníci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Lodního strojníka,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Kvalifikace Lodník – odborná způsobilost podle mezinárodních předpisů STCW a podle zákona č. 61/2000 Sb., o námořní plavbě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říčního plavidla (kormidelních zařízení, 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Vyvazování plavidel, příprava kotev a zaplétání lan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zdvihacích těžebních zařízení a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e81.D.6538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závady a oprava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oprava a seřízení hnacího agregátu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práce a opravy ovládacích a jistících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obsluha motorových záchranných člunů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9071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Lodní strojník</dc:title>
  <dc:description>Lodní strojník, obstarává optimální provoz elektrických a elektronických zařízení včetně jejich oprav, zajišťuje provozní údržbu hnacích agregátů a provádí kontrolu kormidelních zařízení a signalizačního systému v souladu s příslušným oprávněním a plavebními předpisy a normami.</dc:description>
  <dc:subject/>
  <cp:keywords/>
  <cp:category>Povolání</cp:category>
  <cp:lastModifiedBy/>
  <dcterms:created xsi:type="dcterms:W3CDTF">2017-11-22T09:17:57+01:00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