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dispečer sítí elektronických komunikací</w:t>
      </w:r>
      <w:bookmarkEnd w:id="1"/>
    </w:p>
    <w:p>
      <w:pPr/>
      <w:r>
        <w:rPr/>
        <w:t xml:space="preserve">Technik dispečer sítí elektronických komunikací kontroluje parametry a provoz svěřené části sítě elektronických komunikací v reálném čase a řídí pracovníky poruchových osádek, kteří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provozu sítě elektronických komunikací, Dispečer,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sítě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Zajišťování činností dle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Monitoring parametrů sítě v reálném čase.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sítí elektronických komunikací.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Testování, kontrola a znovuuvedení do provozu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provozu sítě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poruch účastnických vedení a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kontrolní činnosti technického provozu sítí elektronických komunikací a stavu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630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dispečer sítí elektronických komunikací</dc:title>
  <dc:description>Technik dispečer sítí elektronických komunikací kontroluje parametry a provoz svěřené části sítě elektronických komunikací v reálném čase a řídí pracovníky poruchových osádek, kteří zajišťují její plynulý a bezporuchový provoz.</dc:description>
  <dc:subject/>
  <cp:keywords/>
  <cp:category>Povolání</cp:category>
  <cp:lastModifiedBy/>
  <dcterms:created xsi:type="dcterms:W3CDTF">2017-11-22T09:23:38+01:00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