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Montér optických kabelů</w:t>
      </w:r>
      <w:bookmarkEnd w:id="1"/>
    </w:p>
    <w:p>
      <w:pPr/>
      <w:r>
        <w:rPr/>
        <w:t xml:space="preserve">Montér optických kabelů montuje optické rozvaděče a spojky a instaluje, udržuje a opravuje optické kabely pro provoz úseků sítí elektronických komunikací realizovaných optickými vlákny a optickými kabely.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Elektronické komunikace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montáž a opravy komunikačních sítí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Montér optických sítí, Montér sítí elektronických komunikací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Používání stanovených pracovních postupů, prostředků, materiálů a metod s ohledem na charakter vykonávaných činností.</w:t>
      </w:r>
    </w:p>
    <w:p>
      <w:pPr>
        <w:numPr>
          <w:ilvl w:val="0"/>
          <w:numId w:val="5"/>
        </w:numPr>
      </w:pPr>
      <w:r>
        <w:rPr/>
        <w:t xml:space="preserve">Čtení stavebních nebo technických výkresů, obvodových schémat a projektové dokumentace.</w:t>
      </w:r>
    </w:p>
    <w:p>
      <w:pPr>
        <w:numPr>
          <w:ilvl w:val="0"/>
          <w:numId w:val="5"/>
        </w:numPr>
      </w:pPr>
      <w:r>
        <w:rPr/>
        <w:t xml:space="preserve">Vytváření prostupů stavebními konstrukcemi.</w:t>
      </w:r>
    </w:p>
    <w:p>
      <w:pPr>
        <w:numPr>
          <w:ilvl w:val="0"/>
          <w:numId w:val="5"/>
        </w:numPr>
      </w:pPr>
      <w:r>
        <w:rPr/>
        <w:t xml:space="preserve">Příprava optického kabelu k montáži.</w:t>
      </w:r>
    </w:p>
    <w:p>
      <w:pPr>
        <w:numPr>
          <w:ilvl w:val="0"/>
          <w:numId w:val="5"/>
        </w:numPr>
      </w:pPr>
      <w:r>
        <w:rPr/>
        <w:t xml:space="preserve">Instalace všech druhů optických kabelů (zafukováním, zatahováním).</w:t>
      </w:r>
    </w:p>
    <w:p>
      <w:pPr>
        <w:numPr>
          <w:ilvl w:val="0"/>
          <w:numId w:val="5"/>
        </w:numPr>
      </w:pPr>
      <w:r>
        <w:rPr/>
        <w:t xml:space="preserve">Příprava optických vláken ke svařování a spojování.</w:t>
      </w:r>
    </w:p>
    <w:p>
      <w:pPr>
        <w:numPr>
          <w:ilvl w:val="0"/>
          <w:numId w:val="5"/>
        </w:numPr>
      </w:pPr>
      <w:r>
        <w:rPr/>
        <w:t xml:space="preserve">Svařování a spojování optických vláken.</w:t>
      </w:r>
    </w:p>
    <w:p>
      <w:pPr>
        <w:numPr>
          <w:ilvl w:val="0"/>
          <w:numId w:val="5"/>
        </w:numPr>
      </w:pPr>
      <w:r>
        <w:rPr/>
        <w:t xml:space="preserve">Vizuální kontrola optických konektorů a kontrola kvality spojení, čištění.</w:t>
      </w:r>
    </w:p>
    <w:p>
      <w:pPr>
        <w:numPr>
          <w:ilvl w:val="0"/>
          <w:numId w:val="5"/>
        </w:numPr>
      </w:pPr>
      <w:r>
        <w:rPr/>
        <w:t xml:space="preserve">Montáž kabelových skříní a rozvaděčů.</w:t>
      </w:r>
    </w:p>
    <w:p>
      <w:pPr>
        <w:numPr>
          <w:ilvl w:val="0"/>
          <w:numId w:val="5"/>
        </w:numPr>
      </w:pPr>
      <w:r>
        <w:rPr/>
        <w:t xml:space="preserve">Základní diagnostika a lokalizace poruch na trasách z optických vláken a kabelů.</w:t>
      </w:r>
    </w:p>
    <w:p>
      <w:pPr>
        <w:numPr>
          <w:ilvl w:val="0"/>
          <w:numId w:val="5"/>
        </w:numPr>
      </w:pPr>
      <w:r>
        <w:rPr/>
        <w:t xml:space="preserve">Opravy optických kabelů, optických spojek a rozvaděčů a dalších součástí optické kabelové trasy.</w:t>
      </w:r>
    </w:p>
    <w:p>
      <w:pPr>
        <w:numPr>
          <w:ilvl w:val="0"/>
          <w:numId w:val="5"/>
        </w:numPr>
      </w:pPr>
      <w:r>
        <w:rPr/>
        <w:t xml:space="preserve">Instalace koncových zařízení elektronických komunikací.</w:t>
      </w:r>
    </w:p>
    <w:p>
      <w:pPr>
        <w:numPr>
          <w:ilvl w:val="0"/>
          <w:numId w:val="5"/>
        </w:numPr>
      </w:pPr>
      <w:r>
        <w:rPr/>
        <w:t xml:space="preserve">Kontrolní měření a funkční zkoušky za použití různých měřicích a zkušebních přístrojů.</w:t>
      </w:r>
    </w:p>
    <w:p>
      <w:pPr>
        <w:numPr>
          <w:ilvl w:val="0"/>
          <w:numId w:val="5"/>
        </w:numPr>
      </w:pPr>
      <w:r>
        <w:rPr/>
        <w:t xml:space="preserve">Obsluha, ošetřování a údržba nástrojů, nářadí a pomůcek pro montážní a opravárenské práce.</w:t>
      </w:r>
    </w:p>
    <w:p>
      <w:pPr>
        <w:numPr>
          <w:ilvl w:val="0"/>
          <w:numId w:val="5"/>
        </w:numPr>
      </w:pPr>
      <w:r>
        <w:rPr/>
        <w:t xml:space="preserve">Evidence technických dat o průběhu a výsledcích práce.</w:t>
      </w:r>
    </w:p>
    <w:p>
      <w:pPr>
        <w:numPr>
          <w:ilvl w:val="0"/>
          <w:numId w:val="5"/>
        </w:numPr>
      </w:pPr>
      <w:r>
        <w:rPr/>
        <w:t xml:space="preserve">Dodržování zásad bezpečnosti a ochrany zdraví při práci, požární ochrany a požární prevence.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Mechanici a opraváři informačních a komunikačních technologií</w:t>
      </w:r>
    </w:p>
    <w:p>
      <w:pPr>
        <w:numPr>
          <w:ilvl w:val="0"/>
          <w:numId w:val="5"/>
        </w:numPr>
      </w:pPr>
      <w:r>
        <w:rPr/>
        <w:t xml:space="preserve">Mechanici a opraváři informačních a komunikačních technologií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Mechanici a opraváři informačních a komunikačních technologií (CZ-ISCO 7422)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38 598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53 719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70 965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39 845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56 478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76 687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43 655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54 608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67 891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39 938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53 302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60 604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31 952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41 127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62 224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7422</w:t>
            </w:r>
          </w:p>
        </w:tc>
        <w:tc>
          <w:tcPr>
            <w:tcW w:w="2000" w:type="dxa"/>
          </w:tcPr>
          <w:p>
            <w:pPr/>
            <w:r>
              <w:rPr/>
              <w:t xml:space="preserve">Mechanici a opraváři informačních a komunikačních technologií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49 137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7422</w:t>
            </w:r>
          </w:p>
        </w:tc>
        <w:tc>
          <w:tcPr>
            <w:tcW w:w="3000" w:type="dxa"/>
          </w:tcPr>
          <w:p>
            <w:pPr/>
            <w:r>
              <w:rPr/>
              <w:t xml:space="preserve">Mechanici a opraváři informačních a komunikačních technologií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http://data.europa.eu/esco/isco/C7422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Montáž nebo opravy koaxiálních nebo optických telekomunikačních kabelů. Lokalizace závad na kabelech s použitím diagnostických přístrojů.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mechanik telekomunikačních sítí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2659H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Spojový mechanik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2659H001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Spojový mechanik-sdělovací sítě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2659H002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Spojový mechanik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26-59-H/01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mechanik elektrotechnických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2652H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Elektromechanik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2652H01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Elektromechanik pro zařízení a přístroje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26-52-H/01</w:t>
            </w:r>
          </w:p>
        </w:tc>
      </w:tr>
    </w:tbl>
    <w:p/>
    <w:p>
      <w:pPr>
        <w:pStyle w:val="Heading3"/>
      </w:pPr>
      <w:bookmarkStart w:id="14" w:name="_Toc14"/>
      <w:r>
        <w:t>Další vzdělání</w:t>
      </w:r>
      <w:bookmarkEnd w:id="14"/>
    </w:p>
    <w:p>
      <w:pPr>
        <w:pStyle w:val="Heading4"/>
      </w:pPr>
      <w:bookmarkStart w:id="15" w:name="_Toc15"/>
      <w:r>
        <w:t>Profesní kvalifikace</w:t>
      </w:r>
      <w:bookmarkEnd w:id="15"/>
    </w:p>
    <w:p>
      <w:pPr>
        <w:numPr>
          <w:ilvl w:val="0"/>
          <w:numId w:val="5"/>
        </w:numPr>
      </w:pPr>
      <w:r>
        <w:rPr/>
        <w:t xml:space="preserve">Montér/montérka optických kabelů (26-055-H)</w:t>
      </w:r>
    </w:p>
    <w:p/>
    <w:p>
      <w:pPr>
        <w:pStyle w:val="Heading3"/>
      </w:pPr>
      <w:bookmarkStart w:id="16" w:name="_Toc16"/>
      <w:r>
        <w:t>Legislativní požadavky</w:t>
      </w:r>
      <w:bookmarkEnd w:id="16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7" w:name="_Toc17"/>
      <w:r>
        <w:t>Kompetenční požadavky</w:t>
      </w:r>
      <w:bookmarkEnd w:id="17"/>
    </w:p>
    <w:p>
      <w:pPr>
        <w:pStyle w:val="Heading3"/>
      </w:pPr>
      <w:bookmarkStart w:id="18" w:name="_Toc18"/>
      <w:r>
        <w:t>Odborné dovednosti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e81.A.6001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spojového materiálu před montáží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e81.A.1046</w:t>
            </w:r>
          </w:p>
        </w:tc>
        <w:tc>
          <w:tcPr>
            <w:tcW w:w="3000" w:type="dxa"/>
          </w:tcPr>
          <w:p>
            <w:pPr/>
            <w:r>
              <w:rPr/>
              <w:t xml:space="preserve">Svařování a spojování optických vláken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e81.A.3041</w:t>
            </w:r>
          </w:p>
        </w:tc>
        <w:tc>
          <w:tcPr>
            <w:tcW w:w="3000" w:type="dxa"/>
          </w:tcPr>
          <w:p>
            <w:pPr/>
            <w:r>
              <w:rPr/>
              <w:t xml:space="preserve">Montáž a demontáž nadzemních, podzemních a vnitřních vedení elektronických komunikací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e81.A.6432</w:t>
            </w:r>
          </w:p>
        </w:tc>
        <w:tc>
          <w:tcPr>
            <w:tcW w:w="3000" w:type="dxa"/>
          </w:tcPr>
          <w:p>
            <w:pPr/>
            <w:r>
              <w:rPr/>
              <w:t xml:space="preserve">Pokládka kabelů sítí elektronických komunikací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e81.D.1077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a provádění funkčních nadzemních, podzemních a vnitřních vedení sítí elektronických komunikací, včetně zabezpečení provozu aktivní i pasivní protikorozní a tlakové ochrany kabelů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e81.A.3111</w:t>
            </w:r>
          </w:p>
        </w:tc>
        <w:tc>
          <w:tcPr>
            <w:tcW w:w="3000" w:type="dxa"/>
          </w:tcPr>
          <w:p>
            <w:pPr/>
            <w:r>
              <w:rPr/>
              <w:t xml:space="preserve">Montáž kabelových skříní a rozvaděčů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e81.A.1037</w:t>
            </w:r>
          </w:p>
        </w:tc>
        <w:tc>
          <w:tcPr>
            <w:tcW w:w="3000" w:type="dxa"/>
          </w:tcPr>
          <w:p>
            <w:pPr/>
            <w:r>
              <w:rPr/>
              <w:t xml:space="preserve">Manipulační a přípravné práce při údržbě, opravách a servisu elektronických komunikací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e81.A.3109</w:t>
            </w:r>
          </w:p>
        </w:tc>
        <w:tc>
          <w:tcPr>
            <w:tcW w:w="3000" w:type="dxa"/>
          </w:tcPr>
          <w:p>
            <w:pPr/>
            <w:r>
              <w:rPr/>
              <w:t xml:space="preserve">Instalace zařízení elektronických komunikací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e81.A.1017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přípravných činností, prostupů ve stavebních a jiných konstrukcích pro vedení sítí elektronických komunikací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e81.D.2936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Dodržování stanovených postupů a volba vhodného nářadí a pomůcek pro montážní spojové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e81.A.3086</w:t>
            </w:r>
          </w:p>
        </w:tc>
        <w:tc>
          <w:tcPr>
            <w:tcW w:w="3000" w:type="dxa"/>
          </w:tcPr>
          <w:p>
            <w:pPr/>
            <w:r>
              <w:rPr/>
              <w:t xml:space="preserve">Instalace optických kabelů zafukováním, zatahováním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e81.A.5017</w:t>
            </w:r>
          </w:p>
        </w:tc>
        <w:tc>
          <w:tcPr>
            <w:tcW w:w="3000" w:type="dxa"/>
          </w:tcPr>
          <w:p>
            <w:pPr/>
            <w:r>
              <w:rPr/>
              <w:t xml:space="preserve">Čištění a inspekce kvality spojení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e81.A.3050</w:t>
            </w:r>
          </w:p>
        </w:tc>
        <w:tc>
          <w:tcPr>
            <w:tcW w:w="3000" w:type="dxa"/>
          </w:tcPr>
          <w:p>
            <w:pPr/>
            <w:r>
              <w:rPr/>
              <w:t xml:space="preserve">Opravy optických kabelů, optických spojek a rozvaděčů a dalších součástí optické kabelové trasy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e81.D.1237</w:t>
            </w:r>
          </w:p>
        </w:tc>
        <w:tc>
          <w:tcPr>
            <w:tcW w:w="3000" w:type="dxa"/>
          </w:tcPr>
          <w:p>
            <w:pPr/>
            <w:r>
              <w:rPr/>
              <w:t xml:space="preserve">Čtení výkresů a schémat a používání této dokumentace při práci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e81.D.4435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Základní diagnostika a lokalizace poruch na trasách z optických vláken a kabelů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e81.D.8012</w:t>
            </w:r>
          </w:p>
        </w:tc>
        <w:tc>
          <w:tcPr>
            <w:tcW w:w="3000" w:type="dxa"/>
          </w:tcPr>
          <w:p>
            <w:pPr/>
            <w:r>
              <w:rPr/>
              <w:t xml:space="preserve">Vyhotovování záznamů a povinné dokumentace o provedené montáži, připojení, opravě nebo kontrole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Odborné znalosti</w:t>
      </w:r>
      <w:bookmarkEnd w:id="19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vláknová optika a optické komunikace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e81._.0037</w:t>
            </w:r>
          </w:p>
        </w:tc>
        <w:tc>
          <w:tcPr>
            <w:tcW w:w="3000" w:type="dxa"/>
          </w:tcPr>
          <w:p>
            <w:pPr/>
            <w:r>
              <w:rPr/>
              <w:t xml:space="preserve">optoelektronické přístroje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elektrických veličin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e81._.0043</w:t>
            </w:r>
          </w:p>
        </w:tc>
        <w:tc>
          <w:tcPr>
            <w:tcW w:w="3000" w:type="dxa"/>
          </w:tcPr>
          <w:p>
            <w:pPr/>
            <w:r>
              <w:rPr/>
              <w:t xml:space="preserve">nadzemní, podzemní a vnitřní vedení sítí elektronických komunikací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e81._.0045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předpisy a technické normy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e81._.0035</w:t>
            </w:r>
          </w:p>
        </w:tc>
        <w:tc>
          <w:tcPr>
            <w:tcW w:w="3000" w:type="dxa"/>
          </w:tcPr>
          <w:p>
            <w:pPr/>
            <w:r>
              <w:rPr/>
              <w:t xml:space="preserve">sdělovací a zabezpečovací technika a systémy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e81._.0042</w:t>
            </w:r>
          </w:p>
        </w:tc>
        <w:tc>
          <w:tcPr>
            <w:tcW w:w="3000" w:type="dxa"/>
          </w:tcPr>
          <w:p>
            <w:pPr/>
            <w:r>
              <w:rPr/>
              <w:t xml:space="preserve">zařízení a systémy elektronických komunikací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e81._.0046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technická a technologická dokumentace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e81._.0070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předpisy a technické normy pro neionizující záření a lasery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20" w:name="_Toc20"/>
      <w:r>
        <w:t>Digitální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1" w:name="_Toc21"/>
      <w:r>
        <w:t>Měkké kompetence</w:t>
      </w:r>
      <w:bookmarkEnd w:id="2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2" w:name="_Toc22"/>
      <w:r>
        <w:t>Zdravotní podmínky</w:t>
      </w:r>
      <w:bookmarkEnd w:id="22"/>
    </w:p>
    <w:p>
      <w:pPr>
        <w:pStyle w:val="Heading3"/>
      </w:pPr>
      <w:bookmarkStart w:id="23" w:name="_Toc23"/>
      <w:r>
        <w:t>Onemocnění omezující výkon povolání / specializace povolání.</w:t>
      </w:r>
      <w:bookmarkEnd w:id="23"/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pStyle w:val="Heading3"/>
      </w:pPr>
      <w:bookmarkStart w:id="24" w:name="_Toc24"/>
      <w:r>
        <w:t>Onemocnění vylučující výkon povolání / specializace povolání.e</w:t>
      </w:r>
      <w:bookmarkEnd w:id="24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3883FB5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Montér optických kabelů</dc:title>
  <dc:description>Montér optických kabelů montuje optické rozvaděče a spojky a instaluje, udržuje a opravuje optické kabely pro provoz úseků sítí elektronických komunikací realizovaných optickými vlákny a optickými kabely.</dc:description>
  <dc:subject/>
  <cp:keywords/>
  <cp:category>Povolání</cp:category>
  <cp:lastModifiedBy/>
  <dcterms:created xsi:type="dcterms:W3CDTF">2017-11-22T09:15:26+01:00</dcterms:created>
  <dcterms:modified xsi:type="dcterms:W3CDTF">2021-04-16T14:23:09+02:00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