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operátor</w:t>
      </w:r>
      <w:bookmarkEnd w:id="1"/>
    </w:p>
    <w:p>
      <w:pPr/>
      <w:r>
        <w:rPr/>
        <w:t xml:space="preserve"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Potápěč, Diver, Diver Operator, Commercial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potápěčských prací z povrchového pracoviště.</w:t>
      </w:r>
    </w:p>
    <w:p>
      <w:pPr>
        <w:numPr>
          <w:ilvl w:val="0"/>
          <w:numId w:val="5"/>
        </w:numPr>
      </w:pPr>
      <w:r>
        <w:rPr/>
        <w:t xml:space="preserve">Obsluha potápěčských i jiných technických zařízení z povrchového pracoviště.</w:t>
      </w:r>
    </w:p>
    <w:p>
      <w:pPr>
        <w:numPr>
          <w:ilvl w:val="0"/>
          <w:numId w:val="5"/>
        </w:numPr>
      </w:pPr>
      <w:r>
        <w:rPr/>
        <w:t xml:space="preserve">Obsluha zařízení pro práce ve zvýšeném tlaku vzduchu, ve zvýšeném tlaku okolního prostředí – hyperbarické práce na povrchovém pracovišti.</w:t>
      </w:r>
    </w:p>
    <w:p>
      <w:pPr>
        <w:numPr>
          <w:ilvl w:val="0"/>
          <w:numId w:val="5"/>
        </w:numPr>
      </w:pPr>
      <w:r>
        <w:rPr/>
        <w:t xml:space="preserve">Příprava a kontrola sestavy vhodné potápěčské techniky potápěčů před ponorem.</w:t>
      </w:r>
    </w:p>
    <w:p>
      <w:pPr>
        <w:numPr>
          <w:ilvl w:val="0"/>
          <w:numId w:val="5"/>
        </w:numPr>
      </w:pPr>
      <w:r>
        <w:rPr/>
        <w:t xml:space="preserve">Stanovení správného postupu a činnosti obsluhy dekompresní komory.</w:t>
      </w:r>
    </w:p>
    <w:p>
      <w:pPr>
        <w:numPr>
          <w:ilvl w:val="0"/>
          <w:numId w:val="5"/>
        </w:numPr>
      </w:pPr>
      <w:r>
        <w:rPr/>
        <w:t xml:space="preserve">Údržba a ošetřování potápěčské výstroje a potápěčské techniky včetně vedení dokumentace.</w:t>
      </w:r>
    </w:p>
    <w:p>
      <w:pPr>
        <w:numPr>
          <w:ilvl w:val="0"/>
          <w:numId w:val="5"/>
        </w:numPr>
      </w:pPr>
      <w:r>
        <w:rPr/>
        <w:t xml:space="preserve">Provádění výpočtů potápěčské fyziky.</w:t>
      </w:r>
    </w:p>
    <w:p>
      <w:pPr>
        <w:numPr>
          <w:ilvl w:val="0"/>
          <w:numId w:val="5"/>
        </w:numPr>
      </w:pPr>
      <w:r>
        <w:rPr/>
        <w:t xml:space="preserve">Komunikace povrchového pracoviště s pracovní skupinou a s jednotlivci pod vodou.</w:t>
      </w:r>
    </w:p>
    <w:p>
      <w:pPr>
        <w:numPr>
          <w:ilvl w:val="0"/>
          <w:numId w:val="5"/>
        </w:numPr>
      </w:pPr>
      <w:r>
        <w:rPr/>
        <w:t xml:space="preserve">Vedení dokumentace potápěčských prací v souladu s aktuálními předpisy a metodami.</w:t>
      </w:r>
    </w:p>
    <w:p>
      <w:pPr>
        <w:numPr>
          <w:ilvl w:val="0"/>
          <w:numId w:val="5"/>
        </w:numPr>
      </w:pPr>
      <w:r>
        <w:rPr/>
        <w:t xml:space="preserve">Poskytnutí první pomoci na povrchovém pracovišti se zaměřením na potápěčské nehody.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>
      <w:pPr>
        <w:numPr>
          <w:ilvl w:val="0"/>
          <w:numId w:val="5"/>
        </w:numPr>
      </w:pPr>
      <w:r>
        <w:rPr/>
        <w:t xml:space="preserve">Dokumentování objektů a zařízení na povrchu.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Potápěč operátor / potápěčka operátorka (69-015-H)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pro zajištění potápěčských prací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potápěčských prací nad hladinou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povrchového pracoviště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krizové situace potápěče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05DA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operátor</dc:title>
  <dc:description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dc:description>
  <dc:subject/>
  <cp:keywords/>
  <cp:category>Povolání</cp:category>
  <cp:lastModifiedBy/>
  <dcterms:created xsi:type="dcterms:W3CDTF">2017-11-22T09:41:37+01:00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