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číšník</w:t>
      </w:r>
      <w:bookmarkEnd w:id="1"/>
    </w:p>
    <w:p>
      <w:pPr/>
      <w:r>
        <w:rPr/>
        <w:t xml:space="preserve">Pomocný číšník zajišťuje pomocné práce při servírování a podávání pokrmů a nápojů.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Pomocná servírka, Assistant waiter, Auxiliary waitress, Pomocný pracovník v restauraci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Výpomoc při obsluze hostů restauračního zařízení.</w:t>
      </w:r>
    </w:p>
    <w:p>
      <w:pPr>
        <w:numPr>
          <w:ilvl w:val="0"/>
          <w:numId w:val="5"/>
        </w:numPr>
      </w:pPr>
      <w:r>
        <w:rPr/>
        <w:t xml:space="preserve">Spolupráce na přípravě a aranžování místností a tabulí.</w:t>
      </w:r>
    </w:p>
    <w:p>
      <w:pPr>
        <w:numPr>
          <w:ilvl w:val="0"/>
          <w:numId w:val="5"/>
        </w:numPr>
      </w:pPr>
      <w:r>
        <w:rPr/>
        <w:t xml:space="preserve">Vydávání pokrmů a nápojů.</w:t>
      </w:r>
    </w:p>
    <w:p>
      <w:pPr>
        <w:numPr>
          <w:ilvl w:val="0"/>
          <w:numId w:val="5"/>
        </w:numPr>
      </w:pPr>
      <w:r>
        <w:rPr/>
        <w:t xml:space="preserve">Ošetřování a nalévání nápojů.</w:t>
      </w:r>
    </w:p>
    <w:p>
      <w:pPr>
        <w:numPr>
          <w:ilvl w:val="0"/>
          <w:numId w:val="5"/>
        </w:numPr>
      </w:pPr>
      <w:r>
        <w:rPr/>
        <w:t xml:space="preserve">Běžná údržba výčepního zařízení.</w:t>
      </w:r>
    </w:p>
    <w:p>
      <w:pPr>
        <w:numPr>
          <w:ilvl w:val="0"/>
          <w:numId w:val="5"/>
        </w:numPr>
      </w:pPr>
      <w:r>
        <w:rPr/>
        <w:t xml:space="preserve">Výpomoc při přípravě slavnostních akcí a při obsluze na slavnostních akcích.</w:t>
      </w:r>
    </w:p>
    <w:p>
      <w:pPr>
        <w:numPr>
          <w:ilvl w:val="0"/>
          <w:numId w:val="5"/>
        </w:numPr>
      </w:pPr>
      <w:r>
        <w:rPr/>
        <w:t xml:space="preserve">Péče o používané předměty (sklenice, nádobí, příbory atd.).</w:t>
      </w:r>
    </w:p>
    <w:p>
      <w:pPr>
        <w:numPr>
          <w:ilvl w:val="0"/>
          <w:numId w:val="5"/>
        </w:numPr>
      </w:pPr>
      <w:r>
        <w:rPr/>
        <w:t xml:space="preserve">Uskladňování a kontrolování zboží a zásob.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Číšníci a servírky</w:t>
      </w:r>
    </w:p>
    <w:p>
      <w:pPr>
        <w:numPr>
          <w:ilvl w:val="0"/>
          <w:numId w:val="5"/>
        </w:numPr>
      </w:pPr>
      <w:r>
        <w:rPr/>
        <w:t xml:space="preserve">Číšníci a servírky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Číšníci a servírky (CZ-ISCO 5131)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5131</w:t>
            </w:r>
          </w:p>
        </w:tc>
        <w:tc>
          <w:tcPr>
            <w:tcW w:w="2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hostů převážně pod přímým vedením, případné inkaso tržeb a jejich vyúčtování.
Obsluha strávníků v závodních jídelnách a obdobných stravovacích zařízeních s inkasem.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Nabídka jednoduchého sortimentu zboží včetně obsluhy.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Pomocný číšník / pomocná servírka (65-012-E)</w:t>
      </w:r>
    </w:p>
    <w:p>
      <w:pPr>
        <w:numPr>
          <w:ilvl w:val="0"/>
          <w:numId w:val="5"/>
        </w:numPr>
      </w:pPr>
      <w:r>
        <w:rPr/>
        <w:t xml:space="preserve">Jednoduchá obsluha hostů (65-007-H)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podávání pokrmů a nápojů jednoduchou obsluhou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výzdoba tabulí a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pokrmů a nápojů jednoduchou obsluhou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80BA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číšník</dc:title>
  <dc:description>Pomocný číšník zajišťuje pomocné práce při servírování a podávání pokrmů a nápojů.</dc:description>
  <dc:subject/>
  <cp:keywords/>
  <cp:category>Povolání</cp:category>
  <cp:lastModifiedBy/>
  <dcterms:created xsi:type="dcterms:W3CDTF">2017-11-22T09:23:56+01:00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