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Krmivářský technolog</w:t>
      </w:r>
      <w:bookmarkEnd w:id="1"/>
    </w:p>
    <w:p>
      <w:pPr/>
      <w:r>
        <w:rPr/>
        <w:t xml:space="preserve">Krmivářský technolog stanovuje komplexní technologické postupy krmivářských výrob nebo zajišťuje její technologickou přípravu.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Krmivářský technolog, Food industry technologist, Manufacturing engineer, Výrobní technolog, Technická příprava výroby, Provozní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organizování technologické přípravy krmivářské výroby.</w:t>
      </w:r>
    </w:p>
    <w:p>
      <w:pPr>
        <w:numPr>
          <w:ilvl w:val="0"/>
          <w:numId w:val="5"/>
        </w:numPr>
      </w:pPr>
      <w:r>
        <w:rPr/>
        <w:t xml:space="preserve">Řízení činnosti při stanovování technologických postupů výrobních procesů.</w:t>
      </w:r>
    </w:p>
    <w:p>
      <w:pPr>
        <w:numPr>
          <w:ilvl w:val="0"/>
          <w:numId w:val="5"/>
        </w:numPr>
      </w:pPr>
      <w:r>
        <w:rPr/>
        <w:t xml:space="preserve">Navrhování a provádění objektivizace kapacitních norem a podkladů pro cenové kalkulace.</w:t>
      </w:r>
    </w:p>
    <w:p>
      <w:pPr>
        <w:numPr>
          <w:ilvl w:val="0"/>
          <w:numId w:val="5"/>
        </w:numPr>
      </w:pPr>
      <w:r>
        <w:rPr/>
        <w:t xml:space="preserve">Organizace ověřování nových postupů a navrhování modernizace technologických linek.</w:t>
      </w:r>
    </w:p>
    <w:p>
      <w:pPr>
        <w:numPr>
          <w:ilvl w:val="0"/>
          <w:numId w:val="5"/>
        </w:numPr>
      </w:pPr>
      <w:r>
        <w:rPr/>
        <w:t xml:space="preserve">Organizace technické přípravy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Spolupráce na realizaci technologických změn.</w:t>
      </w:r>
    </w:p>
    <w:p>
      <w:pPr>
        <w:numPr>
          <w:ilvl w:val="0"/>
          <w:numId w:val="5"/>
        </w:numPr>
      </w:pPr>
      <w:r>
        <w:rPr/>
        <w:t xml:space="preserve">Řešení výzkumných a vývojových úkolů.</w:t>
      </w:r>
    </w:p>
    <w:p>
      <w:pPr>
        <w:numPr>
          <w:ilvl w:val="0"/>
          <w:numId w:val="5"/>
        </w:numPr>
      </w:pPr>
      <w:r>
        <w:rPr/>
        <w:t xml:space="preserve">Aplikace vědeckých poznatků při vývoji nových výrobních postupů a metod.</w:t>
      </w:r>
    </w:p>
    <w:p>
      <w:pPr>
        <w:numPr>
          <w:ilvl w:val="0"/>
          <w:numId w:val="5"/>
        </w:numPr>
      </w:pPr>
      <w:r>
        <w:rPr/>
        <w:t xml:space="preserve">Vypracování technologických předpisů.</w:t>
      </w:r>
    </w:p>
    <w:p>
      <w:pPr>
        <w:numPr>
          <w:ilvl w:val="0"/>
          <w:numId w:val="5"/>
        </w:numPr>
      </w:pPr>
      <w:r>
        <w:rPr/>
        <w:t xml:space="preserve">Sledování a vyhodnocování parametrů ovlivňujících výskyt neshodných výrobků.</w:t>
      </w:r>
    </w:p>
    <w:p>
      <w:pPr>
        <w:numPr>
          <w:ilvl w:val="0"/>
          <w:numId w:val="5"/>
        </w:numPr>
      </w:pPr>
      <w:r>
        <w:rPr/>
        <w:t xml:space="preserve">Organizace údržby a oprav.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Vedení, aktualizace a archivace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technolog / samostatná technoložka v krmivářství (29-061-R)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měření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a rozbory norem, časů a tvorba normativů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krmivářské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krmivářskou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premixů a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mlynářská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51E5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Krmivářský technolog</dc:title>
  <dc:description>Krmivářský technolog stanovuje komplexní technologické postupy krmivářských výrob nebo zajišťuje její technologickou přípravu.</dc:description>
  <dc:subject/>
  <cp:keywords/>
  <cp:category>Povolání</cp:category>
  <cp:lastModifiedBy/>
  <dcterms:created xsi:type="dcterms:W3CDTF">2017-11-22T09:35:20+01:00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