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výroby potravin</w:t>
      </w:r>
      <w:bookmarkEnd w:id="1"/>
    </w:p>
    <w:p>
      <w:pPr/>
      <w:r>
        <w:rPr/>
        <w:t xml:space="preserve">Technik pro řízení výroby potravin řídí a organizuje provoz na vymezeném technologickém úseku při zajišťování úkolů stanovených operativním plánem výroby nebo provozu podle obvyklých postupů, platných právních předpisů a s přesnými výstupy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Potravinářský technik, Potravinářský technik manažer provozu, Manažer potravinářské výroby, Vedoucí provozu výroby potravin, Technical manager of food production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Plánovaní a optimalizace využití materiálu, personálu, technologií a výrobních postupů v oblasti výroby potravin.</w:t>
      </w:r>
    </w:p>
    <w:p>
      <w:pPr>
        <w:numPr>
          <w:ilvl w:val="0"/>
          <w:numId w:val="5"/>
        </w:numPr>
      </w:pPr>
      <w:r>
        <w:rPr/>
        <w:t xml:space="preserve">Zpracování údajů pro komplexní řízení rozsáhlé výroby nebo provozních systémů.</w:t>
      </w:r>
    </w:p>
    <w:p>
      <w:pPr>
        <w:numPr>
          <w:ilvl w:val="0"/>
          <w:numId w:val="5"/>
        </w:numPr>
      </w:pPr>
      <w:r>
        <w:rPr/>
        <w:t xml:space="preserve">Dispečerské řízení výrob a provozů s dalším vnitřním organizačním členěním.</w:t>
      </w:r>
    </w:p>
    <w:p>
      <w:pPr>
        <w:numPr>
          <w:ilvl w:val="0"/>
          <w:numId w:val="5"/>
        </w:numPr>
      </w:pPr>
      <w:r>
        <w:rPr/>
        <w:t xml:space="preserve">Sledování plnění výrobního programu, zaznamenávání odchylek.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 s cílem minimalizace výrobních prostojů.</w:t>
      </w:r>
    </w:p>
    <w:p>
      <w:pPr>
        <w:numPr>
          <w:ilvl w:val="0"/>
          <w:numId w:val="5"/>
        </w:numPr>
      </w:pPr>
      <w:r>
        <w:rPr/>
        <w:t xml:space="preserve">Zajišťování optimalizace a provozuschopnosti výroby.</w:t>
      </w:r>
    </w:p>
    <w:p>
      <w:pPr>
        <w:numPr>
          <w:ilvl w:val="0"/>
          <w:numId w:val="5"/>
        </w:numPr>
      </w:pPr>
      <w:r>
        <w:rPr/>
        <w:t xml:space="preserve">Zajišťování úkolů stanovených v systému řízení kvality a bezpečnosti potravin na svěřeném úseku.</w:t>
      </w:r>
    </w:p>
    <w:p>
      <w:pPr>
        <w:numPr>
          <w:ilvl w:val="0"/>
          <w:numId w:val="5"/>
        </w:numPr>
      </w:pPr>
      <w:r>
        <w:rPr/>
        <w:t xml:space="preserve">Řízení vstupní, mezioperační a výstupní kontroly surovin, materiálů, polotovarů a výrobků v oblasti výroby potravin.</w:t>
      </w:r>
    </w:p>
    <w:p>
      <w:pPr>
        <w:numPr>
          <w:ilvl w:val="0"/>
          <w:numId w:val="5"/>
        </w:numPr>
      </w:pPr>
      <w:r>
        <w:rPr/>
        <w:t xml:space="preserve">Plánování a kontrola plnění plánů údržby a oprav strojů, zařízení a výrobních linek na výrobu potravin.</w:t>
      </w:r>
    </w:p>
    <w:p>
      <w:pPr>
        <w:numPr>
          <w:ilvl w:val="0"/>
          <w:numId w:val="5"/>
        </w:numPr>
      </w:pPr>
      <w:r>
        <w:rPr/>
        <w:t xml:space="preserve">Peče o hmotný investiční majetek na svěřeném úseku – zajišťování preventivní údržby a běžných oprav.</w:t>
      </w:r>
    </w:p>
    <w:p>
      <w:pPr>
        <w:numPr>
          <w:ilvl w:val="0"/>
          <w:numId w:val="5"/>
        </w:numPr>
      </w:pPr>
      <w:r>
        <w:rPr/>
        <w:t xml:space="preserve">Rozhodování o zastavení výroby či expedice.</w:t>
      </w:r>
    </w:p>
    <w:p>
      <w:pPr>
        <w:numPr>
          <w:ilvl w:val="0"/>
          <w:numId w:val="5"/>
        </w:numPr>
      </w:pPr>
      <w:r>
        <w:rPr/>
        <w:t xml:space="preserve">Kontrola dodržování zásad bezpečnosti a hygieny práce a požární ochrany.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řízení výroby v mlékárenství (29-082-M)</w:t>
      </w:r>
    </w:p>
    <w:p>
      <w:pPr>
        <w:numPr>
          <w:ilvl w:val="0"/>
          <w:numId w:val="5"/>
        </w:numPr>
      </w:pPr>
      <w:r>
        <w:rPr/>
        <w:t xml:space="preserve">Technik/technička pro řízení výroby těstovin (29-086-M)</w:t>
      </w:r>
    </w:p>
    <w:p>
      <w:pPr>
        <w:numPr>
          <w:ilvl w:val="0"/>
          <w:numId w:val="5"/>
        </w:numPr>
      </w:pPr>
      <w:r>
        <w:rPr/>
        <w:t xml:space="preserve">Technik/technička pro řízení mlýnské výroby (29-087-M)</w:t>
      </w:r>
    </w:p>
    <w:p>
      <w:pPr>
        <w:numPr>
          <w:ilvl w:val="0"/>
          <w:numId w:val="5"/>
        </w:numPr>
      </w:pPr>
      <w:r>
        <w:rPr/>
        <w:t xml:space="preserve">Technik/technička pro řízení výroby v pekárenství (29-097-M)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potravinářské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potravinářské výroby s ostatními útvary organiazce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potravinářské a krmivářské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oblasti výroby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e11.D.3320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standardů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výroby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činností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1364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výroby potravin</dc:title>
  <dc:description>Technik pro řízení výroby potravin řídí a organizuje provoz na vymezeném technologickém úseku při zajišťování úkolů stanovených operativním plánem výroby nebo provozu podle obvyklých postupů, platných právních předpisů a s přesnými výstupy formou dispečerských příkazů.</dc:description>
  <dc:subject/>
  <cp:keywords/>
  <cp:category>Povolání</cp:category>
  <cp:lastModifiedBy/>
  <dcterms:created xsi:type="dcterms:W3CDTF">2017-11-22T09:17:08+01:00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