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vín, plánuje a řídí výrobu od lisování, kvašení, filtrování až po finální lahvování.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Winzer, Výrobce vína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Čiření a filtrace vína.</w:t>
      </w:r>
    </w:p>
    <w:p>
      <w:pPr>
        <w:numPr>
          <w:ilvl w:val="0"/>
          <w:numId w:val="5"/>
        </w:numPr>
      </w:pPr>
      <w:r>
        <w:rPr/>
        <w:t xml:space="preserve">Obsluha a údržba strojů a zařízení pro výrobu šumivých, perlivých, likérových a aromatizovaných vín.</w:t>
      </w:r>
    </w:p>
    <w:p>
      <w:pPr>
        <w:numPr>
          <w:ilvl w:val="0"/>
          <w:numId w:val="5"/>
        </w:numPr>
      </w:pPr>
      <w:r>
        <w:rPr/>
        <w:t xml:space="preserve">Řízení a určování kvality hotových výrobků v souladu s platnými předpisy na výrobu vína.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Provádění senzorické analýzy vín.</w:t>
      </w:r>
    </w:p>
    <w:p>
      <w:pPr>
        <w:numPr>
          <w:ilvl w:val="0"/>
          <w:numId w:val="5"/>
        </w:numPr>
      </w:pPr>
      <w:r>
        <w:rPr/>
        <w:t xml:space="preserve">Posuzování a úprava parametrů kvasného procesu a vlastností vín.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Likvidace, shromažďování a skladování odpadů při výrobě vína.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Skladování a expedice vína.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Vinaři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9683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vín, plánuje a řídí výrobu od lisování, kvašení, filtrování až po finální lahvování.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