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Inspektor - kynolog</w:t>
      </w:r>
      <w:bookmarkEnd w:id="1"/>
    </w:p>
    <w:p>
      <w:pPr/>
      <w:r>
        <w:rPr/>
        <w:t xml:space="preserve">Inspektor - kynolog provádí specializované policejně kynologické činnosti pro potřeby trestního řízení a metodicky vede výcvik služebních psů a psovodů.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Policie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Policista - inspektor - kynolog, Příslušník Policie ČR - inspektor kynolog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Policista - inspektor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Inspektor služby kriminální policie a vyšetřování, Inspektor služby dopravní policie, Inspektor zásahové jednotky, Inspektor - kynolog, Inspektor služby cizinecké policie, Inspektor ochranné služby, Inspektor specialista ICT, Inspektor služby pořádkové policie, Inspektor služby kriminální policie a vyšetřování, Inspektor služby dopravní policie, Inspektor zásahové jednotky, Inspektor - kynolog, Inspektor služby cizinecké policie, Inspektor ochranné služby, Inspektor specialista ICT, Inspektor služby pořádkové policie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273/2008 Sb., o Policii České republiky a zákonem č. 361/2003 Sb., o služebním poměru příslušníků bezpečnostních sborů.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Inspektoři Policie ČR</w:t>
      </w:r>
    </w:p>
    <w:p>
      <w:pPr>
        <w:numPr>
          <w:ilvl w:val="0"/>
          <w:numId w:val="5"/>
        </w:numPr>
      </w:pPr>
      <w:r>
        <w:rPr/>
        <w:t xml:space="preserve">Policejní inspektoři, komisaři a radové Policie ČR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Policejní inspektoři, komisaři a radové Policie ČR (CZ-ISCO 3355)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52 537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67 747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88 041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56 943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75 004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59 012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75 782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54 399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71 494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43 523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75 224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3355</w:t>
            </w:r>
          </w:p>
        </w:tc>
        <w:tc>
          <w:tcPr>
            <w:tcW w:w="2000" w:type="dxa"/>
          </w:tcPr>
          <w:p>
            <w:pPr/>
            <w:r>
              <w:rPr/>
              <w:t xml:space="preserve">Policejní inspektoři, komisaři a radové Policie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61 232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33551</w:t>
            </w:r>
          </w:p>
        </w:tc>
        <w:tc>
          <w:tcPr>
            <w:tcW w:w="2000" w:type="dxa"/>
          </w:tcPr>
          <w:p>
            <w:pPr/>
            <w:r>
              <w:rPr/>
              <w:t xml:space="preserve">Inspektoři Policie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51 808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3355</w:t>
            </w:r>
          </w:p>
        </w:tc>
        <w:tc>
          <w:tcPr>
            <w:tcW w:w="3000" w:type="dxa"/>
          </w:tcPr>
          <w:p>
            <w:pPr/>
            <w:r>
              <w:rPr/>
              <w:t xml:space="preserve">Policejní inspektoři a detektivové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http://data.europa.eu/esco/isco/C3355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bezpečnostně 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68-42-M/01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</w:tbl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/>
    <w:p>
      <w:pPr>
        <w:pStyle w:val="Heading3"/>
      </w:pPr>
      <w:bookmarkStart w:id="12" w:name="_Toc12"/>
      <w:r>
        <w:t>Další vhodné kvalifikace</w:t>
      </w:r>
      <w:bookmarkEnd w:id="12"/>
    </w:p>
    <w:p>
      <w:pPr>
        <w:numPr>
          <w:ilvl w:val="0"/>
          <w:numId w:val="5"/>
        </w:numPr>
      </w:pPr>
      <w:r>
        <w:rPr/>
        <w:t xml:space="preserve">povinné - Základní odborná příprava příslušníka Policie ČR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l21.B.6001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služebních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l21.D.8024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předepsané služební agendy a dokumentace, dokumentace prováděných šetření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l21.E.2026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úkonů a zákroků při ochraně veřejného pořádku, osob, soukromého a veřejného majetku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l21.E.2614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důkazů, svědectví, stop aj. indicií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l21.E.2506</w:t>
            </w:r>
          </w:p>
        </w:tc>
        <w:tc>
          <w:tcPr>
            <w:tcW w:w="3000" w:type="dxa"/>
          </w:tcPr>
          <w:p>
            <w:pPr/>
            <w:r>
              <w:rPr/>
              <w:t xml:space="preserve">Péče o služebního psa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l21.E.2509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jednoduchých úkonů při pátrání po osobách a věcech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l21.C.2011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Metodické vedení výuky a výcviku služebních zvířat, vedení cvičitelů koní, psovodů a kynologů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l21.D.3117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úkonů spojených s fyzickou kontrolou zboží a osob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l21.E.2015</w:t>
            </w:r>
          </w:p>
        </w:tc>
        <w:tc>
          <w:tcPr>
            <w:tcW w:w="3000" w:type="dxa"/>
          </w:tcPr>
          <w:p>
            <w:pPr/>
            <w:r>
              <w:rPr/>
              <w:t xml:space="preserve">Zabezpečování ochrany určených objektů zvláštního významu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l21.E.2016</w:t>
            </w:r>
          </w:p>
        </w:tc>
        <w:tc>
          <w:tcPr>
            <w:tcW w:w="3000" w:type="dxa"/>
          </w:tcPr>
          <w:p>
            <w:pPr/>
            <w:r>
              <w:rPr/>
              <w:t xml:space="preserve">Vykonávání specializovaných činností při dohledu nad veřejným pořádkem, bezpečností osob a ochranou majetku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l21.E.2075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dohledu a ochrany s využitím služebních psů nebo speciálních 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l21.D.1511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zákonech a předpisech souvisejících s držením, výcvikem a využitím psa při ochraně zdraví a majetku osob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l21.Z.4240</w:t>
            </w:r>
          </w:p>
        </w:tc>
        <w:tc>
          <w:tcPr>
            <w:tcW w:w="3000" w:type="dxa"/>
          </w:tcPr>
          <w:p>
            <w:pPr/>
            <w:r>
              <w:rPr/>
              <w:t xml:space="preserve">Výcvik psa k ovladatelnosti a poslušnosti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l21.Z.4242</w:t>
            </w:r>
          </w:p>
        </w:tc>
        <w:tc>
          <w:tcPr>
            <w:tcW w:w="3000" w:type="dxa"/>
          </w:tcPr>
          <w:p>
            <w:pPr/>
            <w:r>
              <w:rPr/>
              <w:t xml:space="preserve">Rozvoj a udržení vycvičenosti psa na požadované úrovni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l21.E.2513</w:t>
            </w:r>
          </w:p>
        </w:tc>
        <w:tc>
          <w:tcPr>
            <w:tcW w:w="3000" w:type="dxa"/>
          </w:tcPr>
          <w:p>
            <w:pPr/>
            <w:r>
              <w:rPr/>
              <w:t xml:space="preserve">Využívaní psů aj. věcných bezpečnostních prostředků při výkonu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pořádková činnost policie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držení, nošení a používání střelných zbraní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základy bezpečnostní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služební kynologie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379D4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Inspektor - kynolog</dc:title>
  <dc:description>Inspektor - kynolog provádí specializované policejně kynologické činnosti pro potřeby trestního řízení a metodicky vede výcvik služebních psů a psovodů.</dc:description>
  <dc:subject/>
  <cp:keywords/>
  <cp:category>Specializace</cp:category>
  <cp:lastModifiedBy/>
  <dcterms:created xsi:type="dcterms:W3CDTF">2017-11-22T09:14:29+01:00</dcterms:created>
  <dcterms:modified xsi:type="dcterms:W3CDTF">2018-12-18T16:28:42+01:00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