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správy kmitočtového spektra</w:t>
      </w:r>
      <w:bookmarkEnd w:id="1"/>
    </w:p>
    <w:p>
      <w:pPr/>
      <w:r>
        <w:rPr/>
        <w:t xml:space="preserve">Samostatný pracovník správy kmitočtového spektra zabezpečuje přidělování a využívání kmitočtového spektra a vykonává dozor nad využíváním rádiových kmitočtů.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Zabezpečení výkonu státní správy kmitočtového spektra v oblasti přidělování a účelného využívání rádiových kmitočtů.</w:t>
      </w:r>
    </w:p>
    <w:p>
      <w:pPr>
        <w:numPr>
          <w:ilvl w:val="0"/>
          <w:numId w:val="5"/>
        </w:numPr>
      </w:pPr>
      <w:r>
        <w:rPr/>
        <w:t xml:space="preserve">Zajištění správních řízení v rámci správy kmitočtového spektra.</w:t>
      </w:r>
    </w:p>
    <w:p>
      <w:pPr>
        <w:numPr>
          <w:ilvl w:val="0"/>
          <w:numId w:val="5"/>
        </w:numPr>
      </w:pPr>
      <w:r>
        <w:rPr/>
        <w:t xml:space="preserve">Plánování, koordinace a přidělování kmitočtových pásem a rádiových kmitočtů včetně mezirezortní a mezinárodní koordinace a evidence.</w:t>
      </w:r>
    </w:p>
    <w:p>
      <w:pPr>
        <w:numPr>
          <w:ilvl w:val="0"/>
          <w:numId w:val="5"/>
        </w:numPr>
      </w:pPr>
      <w:r>
        <w:rPr/>
        <w:t xml:space="preserve">Zpracování požadavků na technické řešení pro činnosti související s kmitočtovým plánováním a využíváním rádiových kmitočtů.</w:t>
      </w:r>
    </w:p>
    <w:p>
      <w:pPr>
        <w:numPr>
          <w:ilvl w:val="0"/>
          <w:numId w:val="5"/>
        </w:numPr>
      </w:pPr>
      <w:r>
        <w:rPr/>
        <w:t xml:space="preserve">Příprava podkladů a stanovení poplatků za využívání rádiových kmitočtů.</w:t>
      </w:r>
    </w:p>
    <w:p>
      <w:pPr>
        <w:numPr>
          <w:ilvl w:val="0"/>
          <w:numId w:val="5"/>
        </w:numPr>
      </w:pPr>
      <w:r>
        <w:rPr/>
        <w:t xml:space="preserve">Zpracování rozhodnutí o udělení individuálních a krátkodobých oprávnění k využívání rádiových kmitočtů.</w:t>
      </w:r>
    </w:p>
    <w:p>
      <w:pPr>
        <w:numPr>
          <w:ilvl w:val="0"/>
          <w:numId w:val="5"/>
        </w:numPr>
      </w:pPr>
      <w:r>
        <w:rPr/>
        <w:t xml:space="preserve">Kontrola plnění podmínek stanovených v oprávněních nebo přídělech rádiových kmitočtů a odstraňování zjištěných nedostatků.</w:t>
      </w:r>
    </w:p>
    <w:p>
      <w:pPr>
        <w:numPr>
          <w:ilvl w:val="0"/>
          <w:numId w:val="5"/>
        </w:numPr>
      </w:pPr>
      <w:r>
        <w:rPr/>
        <w:t xml:space="preserve">Vedení evidence poplatků, inkaso poplatků a zajištění pohledávek.</w:t>
      </w:r>
    </w:p>
    <w:p>
      <w:pPr>
        <w:numPr>
          <w:ilvl w:val="0"/>
          <w:numId w:val="5"/>
        </w:numPr>
      </w:pPr>
      <w:r>
        <w:rPr/>
        <w:t xml:space="preserve">Vedení příslušné dokumentace v souladu s příslušnými právními předpisy.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zabezpečování výkonu odborných systémových činností v oblasti státní správy elektronických komunikací, včetně přidělování čísel, rozhodování sporů, přidělování a využívání rádiového spektra.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komplexních systémových činností včetně výkonu odborných a specializovaných činností v oblasti státní kontroly elektronických komunikací.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plnění podmínek stanovených v oprávněních nebo přídělech rádiových kmitočtů, včetně kontroly odstraňování zjištěných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poplatků za využívání rádiových kmitočtů, v rámci výkonu státní správy kmitočtového spektra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poplatků, inkaso poplatků a zajištění pohledávek, v rámci výkonu státní správy kmitočtového spektra a dozoru nad využíváním rádiových kmitočtů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i21.D.8162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přidělování kmitočtového spektra a výkonu dozoru nad využíváním rádiových kmitočtů v souladu s příslušnými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požadavků na technické řešení pro činnosti související s kmitočtovým plánováním a využíváním rádiových kmitočtů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o udělení individuálních a krátkodobých oprávnění k využívání rádiových kmitočtů v rámci výkonu státní správy kmitočtového spektra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státní správy kmitočtového spektra v oblasti přidělování a účelného využívání rádiových kmitočtů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i21.C.2162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správních řízení v rámci státní správy kmitočtového spektra a výkonu dozoru nad využíváním rádiových kmitočtů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přidělování kmitočtových pásem a rádiových kmitočtů, včetně mezirezortní a mezinárodní koordinace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metodika v oblasti kmitočtového spektra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AB00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správy kmitočtového spektra</dc:title>
  <dc:description>Samostatný pracovník správy kmitočtového spektra zabezpečuje přidělování a využívání kmitočtového spektra a vykonává dozor nad využíváním rádiových kmitočtů.</dc:description>
  <dc:subject/>
  <cp:keywords/>
  <cp:category>Povolání</cp:category>
  <cp:lastModifiedBy/>
  <dcterms:created xsi:type="dcterms:W3CDTF">2017-11-22T09:09:35+01:00</dcterms:created>
  <dcterms:modified xsi:type="dcterms:W3CDTF">2017-11-22T09:09:35+01:00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