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 potravinářství a krmivářství</w:t>
      </w:r>
      <w:bookmarkEnd w:id="1"/>
    </w:p>
    <w:p>
      <w:pPr/>
      <w:r>
        <w:rPr/>
        <w:t xml:space="preserve">Technik v potravinářství a krmivářství řídí a organizuje výrobu a provozy, stanovuje a kontroluje dodržování technologických postupů, provádí kontrolu jakosti vstupních surovin, potravinářských nebo krmivářských výrobků, zabezpečuje technickou funkčnost strojů a zařízení v potravinářské nebo krmivářské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Food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pro kontrolu jakosti a hygieny v potravinářství a krmivářství, Operátor soloven sýrů, Mistr v potravinářství a krmivářství, Technolog v potravinářství a krmivářství, Operátor pasterační stanice, Operátor věžové sušárny mléka a odparky, Technik pro řízení jakosti a hygieny v potravinářství a krmivářství, Operátor přípravy zákysů, Operátor výroby tavených sýrů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ucelených výrobních nebo provozních úseků bez vnitřního členění a vazeb na další technologické celky.</w:t>
      </w:r>
    </w:p>
    <w:p>
      <w:pPr>
        <w:numPr>
          <w:ilvl w:val="0"/>
          <w:numId w:val="5"/>
        </w:numPr>
      </w:pPr>
      <w:r>
        <w:rPr/>
        <w:t xml:space="preserve">Zajišťování chodu potravinářských nebo krmivářských provozů formou dispečerských příkazů.</w:t>
      </w:r>
    </w:p>
    <w:p>
      <w:pPr>
        <w:numPr>
          <w:ilvl w:val="0"/>
          <w:numId w:val="5"/>
        </w:numPr>
      </w:pPr>
      <w:r>
        <w:rPr/>
        <w:t xml:space="preserve">Určování dílčích technologických postupů a podmínek výroby v potravinářském nebo krmivářském provozu.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nebo provozu.</w:t>
      </w:r>
    </w:p>
    <w:p>
      <w:pPr>
        <w:numPr>
          <w:ilvl w:val="0"/>
          <w:numId w:val="5"/>
        </w:numPr>
      </w:pPr>
      <w:r>
        <w:rPr/>
        <w:t xml:space="preserve">Příprava podkladů pro normy a normativy spotřeby práce.</w:t>
      </w:r>
    </w:p>
    <w:p>
      <w:pPr>
        <w:numPr>
          <w:ilvl w:val="0"/>
          <w:numId w:val="5"/>
        </w:numPr>
      </w:pPr>
      <w:r>
        <w:rPr/>
        <w:t xml:space="preserve">Kontrola kvality surovinových vstupů, mezioperační kontrola a výstupní kontrola.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 v potravinářském nebo krmivářském provozu.</w:t>
      </w:r>
    </w:p>
    <w:p>
      <w:pPr>
        <w:numPr>
          <w:ilvl w:val="0"/>
          <w:numId w:val="5"/>
        </w:numPr>
      </w:pPr>
      <w:r>
        <w:rPr/>
        <w:t xml:space="preserve">Dohled na dodržování pravidel BOZP a PO.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Operátor/operátorka výroby másla (29-067-M)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masném průmyslu (29-077-M)</w:t>
      </w:r>
    </w:p>
    <w:p>
      <w:pPr>
        <w:numPr>
          <w:ilvl w:val="0"/>
          <w:numId w:val="5"/>
        </w:numPr>
      </w:pPr>
      <w:r>
        <w:rPr/>
        <w:t xml:space="preserve">Technik/technička pro řízení výroby v masném průmyslu (29-078-M)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>
      <w:pPr>
        <w:numPr>
          <w:ilvl w:val="0"/>
          <w:numId w:val="5"/>
        </w:numPr>
      </w:pPr>
      <w:r>
        <w:rPr/>
        <w:t xml:space="preserve">Technik/technička mlýnské laboratoře (29-084-M)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AC5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 potravinářství a krmivářství</dc:title>
  <dc:description>Technik v potravinářství a krmivářství řídí a organizuje výrobu a provozy, stanovuje a kontroluje dodržování technologických postupů, provádí kontrolu jakosti vstupních surovin, potravinářských nebo krmivářských výrobků, zabezpečuje technickou funkčnost strojů a zařízení v potravinářské nebo krmivářské výrobě.</dc:description>
  <dc:subject/>
  <cp:keywords/>
  <cp:category>Povolání</cp:category>
  <cp:lastModifiedBy/>
  <dcterms:created xsi:type="dcterms:W3CDTF">2017-11-22T09:30:05+01:00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