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Odborník na permanentní make-up</w:t>
      </w:r>
      <w:bookmarkEnd w:id="1"/>
    </w:p>
    <w:p>
      <w:pPr/>
      <w:r>
        <w:rPr/>
        <w:t xml:space="preserve">Odborník na permanentní make-up provádí formou pigmentace lidské kůže invazivní cestou korekční zásahy a ozdobné prvky na obličeji.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Odborník na trvalý make-up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Porušování integrity lidské kůže.</w:t>
      </w:r>
    </w:p>
    <w:p>
      <w:pPr>
        <w:numPr>
          <w:ilvl w:val="0"/>
          <w:numId w:val="5"/>
        </w:numPr>
      </w:pPr>
      <w:r>
        <w:rPr/>
        <w:t xml:space="preserve">Aplikace permanentního make-upu.</w:t>
      </w:r>
    </w:p>
    <w:p>
      <w:pPr>
        <w:numPr>
          <w:ilvl w:val="0"/>
          <w:numId w:val="5"/>
        </w:numPr>
      </w:pPr>
      <w:r>
        <w:rPr/>
        <w:t xml:space="preserve">Aplikace permanentního make-upu na rty.</w:t>
      </w:r>
    </w:p>
    <w:p>
      <w:pPr>
        <w:numPr>
          <w:ilvl w:val="0"/>
          <w:numId w:val="5"/>
        </w:numPr>
      </w:pPr>
      <w:r>
        <w:rPr/>
        <w:t xml:space="preserve">Aplikace permanentního make-upu na víčka oční.</w:t>
      </w:r>
    </w:p>
    <w:p>
      <w:pPr>
        <w:numPr>
          <w:ilvl w:val="0"/>
          <w:numId w:val="5"/>
        </w:numPr>
      </w:pPr>
      <w:r>
        <w:rPr/>
        <w:t xml:space="preserve">Aplikace permanentního make-upu na obočí.</w:t>
      </w:r>
    </w:p>
    <w:p>
      <w:pPr>
        <w:numPr>
          <w:ilvl w:val="0"/>
          <w:numId w:val="5"/>
        </w:numPr>
      </w:pPr>
      <w:r>
        <w:rPr/>
        <w:t xml:space="preserve">Korekce vrozených i získaných vad pokožky.</w:t>
      </w:r>
    </w:p>
    <w:p>
      <w:pPr>
        <w:numPr>
          <w:ilvl w:val="0"/>
          <w:numId w:val="5"/>
        </w:numPr>
      </w:pPr>
      <w:r>
        <w:rPr/>
        <w:t xml:space="preserve">Korekce rtů, stínování rtů.</w:t>
      </w:r>
    </w:p>
    <w:p>
      <w:pPr>
        <w:numPr>
          <w:ilvl w:val="0"/>
          <w:numId w:val="5"/>
        </w:numPr>
      </w:pPr>
      <w:r>
        <w:rPr/>
        <w:t xml:space="preserve">Korekce obočí.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oborech příbuzných kosmetice</w:t>
      </w:r>
    </w:p>
    <w:p>
      <w:pPr>
        <w:numPr>
          <w:ilvl w:val="0"/>
          <w:numId w:val="5"/>
        </w:numPr>
      </w:pPr>
      <w:r>
        <w:rPr/>
        <w:t xml:space="preserve">Kosmetici a pracovníci v příbuzných oborech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</w:t>
            </w:r>
          </w:p>
        </w:tc>
        <w:tc>
          <w:tcPr>
            <w:tcW w:w="2000" w:type="dxa"/>
          </w:tcPr>
          <w:p>
            <w:pPr/>
            <w:r>
              <w:rPr/>
              <w:t xml:space="preserve">Kosmetici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19 552 Kč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Kosmetické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69-41-L/01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kosmetička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osobní a provozní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Odborník/odbornice na permanentní make-up (69-032-M)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permanentního make-upu bez ohrožení zdraví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Rozpoznávání chorobného stavu pokožky včetně prokázání znalosti teoretických základů dermatologie a somatologie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k12.C.1215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odborné poradenské činnosti klientům v oblasti porušování integrity lidské kůže – permanentní make-up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legislativním minimu pro výkon činnosti v oblasti porušování integrity lidské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a epidemiologie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a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kosmetika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vizážistika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dermatologie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93B9F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Odborník na permanentní make-up</dc:title>
  <dc:description>Odborník na permanentní make-up provádí formou pigmentace lidské kůže invazivní cestou korekční zásahy a ozdobné prvky na obličeji. </dc:description>
  <dc:subject/>
  <cp:keywords/>
  <cp:category>Specializace</cp:category>
  <cp:lastModifiedBy/>
  <dcterms:created xsi:type="dcterms:W3CDTF">2017-11-22T09:20:03+01:00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