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</w:t>
      </w:r>
      <w:bookmarkEnd w:id="1"/>
    </w:p>
    <w:p>
      <w:pPr/>
      <w:r>
        <w:rPr/>
        <w:t xml:space="preserve">Textilní technik řídí provoz a organizuje práci na vymezeném dílčím technologickém úseku v zájmu  zajišťování úkolů stanovených operativním plánem výroby. Stanovuje dílčí technologické postupy, zajišťuje technologickou přípravu na vymezeném úseku, rozpracovává jednoduché výtvarné návrhy do méně složitých konstrukcí textilií, zajišťuje vstupní, mezioperační a výstupní kontrolu i vyřizování reklamací od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bezchybného a bezpečného průběhu práce ve svěřených pracovních úsecích.</w:t>
      </w:r>
    </w:p>
    <w:p>
      <w:pPr>
        <w:numPr>
          <w:ilvl w:val="0"/>
          <w:numId w:val="5"/>
        </w:numPr>
      </w:pPr>
      <w:r>
        <w:rPr/>
        <w:t xml:space="preserve">Řízení a organizace práce podřízených pracovníků.</w:t>
      </w:r>
    </w:p>
    <w:p>
      <w:pPr>
        <w:numPr>
          <w:ilvl w:val="0"/>
          <w:numId w:val="5"/>
        </w:numPr>
      </w:pPr>
      <w:r>
        <w:rPr/>
        <w:t xml:space="preserve">Zabezpečení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sjednaných zakázek, kapacitní průchodnosti pracovišť, termínů dodávek a jiných okolností.</w:t>
      </w:r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výroby, odstraňování poruch ve výrobě operativními zásahy.</w:t>
      </w:r>
    </w:p>
    <w:p>
      <w:pPr>
        <w:numPr>
          <w:ilvl w:val="0"/>
          <w:numId w:val="5"/>
        </w:numPr>
      </w:pPr>
      <w:r>
        <w:rPr/>
        <w:t xml:space="preserve">Určování základní technologie a zpracování technologických postupů a spolupráce na realizaci technologických změn.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 včetně zpracování konstrukčních podkladů a technického zpracování návrhů pro textilní výrobky a spolupráce při realizaci ve výrobě.</w:t>
      </w:r>
    </w:p>
    <w:p>
      <w:pPr>
        <w:numPr>
          <w:ilvl w:val="0"/>
          <w:numId w:val="5"/>
        </w:numPr>
      </w:pPr>
      <w:r>
        <w:rPr/>
        <w:t xml:space="preserve">Zajišťování vstupní kontroly surovin, materiálů a dalších komponentů a mezioperační a výstupní kontroly výrobků.</w:t>
      </w:r>
    </w:p>
    <w:p>
      <w:pPr>
        <w:numPr>
          <w:ilvl w:val="0"/>
          <w:numId w:val="5"/>
        </w:numPr>
      </w:pPr>
      <w:r>
        <w:rPr/>
        <w:t xml:space="preserve">Zajišťování technologické kázně, předepsané kvality výrobků,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 a zpracování podkladů pro řízení reklamací od odběratelů.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Technolog/technoložka technických textilií (31-063-M)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56DC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</dc:title>
  <dc:description>Textilní technik řídí provoz a organizuje práci na vymezeném dílčím technologickém úseku v zájmu  zajišťování úkolů stanovených operativním plánem výroby. Stanovuje dílčí technologické postupy, zajišťuje technologickou přípravu na vymezeném úseku, rozpracovává jednoduché výtvarné návrhy do méně složitých konstrukcí textilií, zajišťuje vstupní, mezioperační a výstupní kontrolu i vyřizování reklamací od odběratelů.</dc:description>
  <dc:subject/>
  <cp:keywords/>
  <cp:category>Povolání</cp:category>
  <cp:lastModifiedBy/>
  <dcterms:created xsi:type="dcterms:W3CDTF">2017-11-22T09:40:23+01:00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