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izolací</w:t>
      </w:r>
      <w:bookmarkEnd w:id="1"/>
    </w:p>
    <w:p>
      <w:pPr/>
      <w:r>
        <w:rPr/>
        <w:t xml:space="preserve">Montér tepelných izolací provádí a opravuje tepelné nebo chladové izolace včetně izolace technologických zařízení a rozvodů tepla, páry, chladicích médií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nebo chladové izolace.</w:t>
      </w:r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izolace proti teplu nebo chladu.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odpovídajícího druhu tepelné izolace, dle technologického postupu v odpovídajícím množství a materiálu, který zakrývá tepelnou izolaci.</w:t>
      </w:r>
    </w:p>
    <w:p>
      <w:pPr>
        <w:numPr>
          <w:ilvl w:val="0"/>
          <w:numId w:val="5"/>
        </w:numPr>
      </w:pPr>
      <w:r>
        <w:rPr/>
        <w:t xml:space="preserve">Provedení montáže tepelné izolace potrubí, technologických zařízení včetně armatur.</w:t>
      </w:r>
    </w:p>
    <w:p>
      <w:pPr>
        <w:numPr>
          <w:ilvl w:val="0"/>
          <w:numId w:val="5"/>
        </w:numPr>
      </w:pPr>
      <w:r>
        <w:rPr/>
        <w:t xml:space="preserve">Zpracování protokolu o provedené izolaci.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povrchů chladových a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B9E2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izolací</dc:title>
  <dc:description>Montér tepelných izolací provádí a opravuje tepelné nebo chladové izolace včetně izolace technologických zařízení a rozvodů tepla, páry, chladicích médií apod.</dc:description>
  <dc:subject/>
  <cp:keywords/>
  <cp:category>Povolání</cp:category>
  <cp:lastModifiedBy/>
  <dcterms:created xsi:type="dcterms:W3CDTF">2017-11-22T09:11:30+01:00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