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Montér tepelných stříkaných izolací</w:t>
      </w:r>
      <w:bookmarkEnd w:id="1"/>
    </w:p>
    <w:p>
      <w:pPr/>
      <w:r>
        <w:rPr/>
        <w:t xml:space="preserve">Montér tepelných stříkaných izolací provádí v občanské a průmyslové výstavbě nástřiky tepelných izolací izolačními a protipožárními nástřikovými hmotami.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stavební technické činnosti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Izolatér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Montér tepelných izolací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Montér tepelných foukaných izolací, Montér zateplovacích systémů, Montér tepelných stříkaných izolací, Montér tepelných stříkaných izolací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Čtení stavební, technické a provádění dokumentace pro tepelné stříkané izolace.</w:t>
      </w:r>
    </w:p>
    <w:p>
      <w:pPr>
        <w:numPr>
          <w:ilvl w:val="0"/>
          <w:numId w:val="5"/>
        </w:numPr>
      </w:pPr>
      <w:r>
        <w:rPr/>
        <w:t xml:space="preserve">Stanovení pracovního technologického postupu, prostředků a metod dle projektové a technické dokumentace.</w:t>
      </w:r>
    </w:p>
    <w:p>
      <w:pPr>
        <w:numPr>
          <w:ilvl w:val="0"/>
          <w:numId w:val="5"/>
        </w:numPr>
      </w:pPr>
      <w:r>
        <w:rPr/>
        <w:t xml:space="preserve">Zaměření pracoviště, vytýčení místa montáže tepelné stříkané izolace.</w:t>
      </w:r>
    </w:p>
    <w:p>
      <w:pPr>
        <w:numPr>
          <w:ilvl w:val="0"/>
          <w:numId w:val="5"/>
        </w:numPr>
      </w:pPr>
      <w:r>
        <w:rPr/>
        <w:t xml:space="preserve">Montáž, demontáž kozového lešení a pomocných konstrukcí.</w:t>
      </w:r>
    </w:p>
    <w:p>
      <w:pPr>
        <w:numPr>
          <w:ilvl w:val="0"/>
          <w:numId w:val="5"/>
        </w:numPr>
      </w:pPr>
      <w:r>
        <w:rPr/>
        <w:t xml:space="preserve">Demontáž původní tepelné izolace a její likvidace dle technologického postupu.</w:t>
      </w:r>
    </w:p>
    <w:p>
      <w:pPr>
        <w:numPr>
          <w:ilvl w:val="0"/>
          <w:numId w:val="5"/>
        </w:numPr>
      </w:pPr>
      <w:r>
        <w:rPr/>
        <w:t xml:space="preserve">Příprava podkladů pro nanášení stříkané tepelné izolace (např. instalace PE folie apod.) dle technologického postupu.</w:t>
      </w:r>
    </w:p>
    <w:p>
      <w:pPr>
        <w:numPr>
          <w:ilvl w:val="0"/>
          <w:numId w:val="5"/>
        </w:numPr>
      </w:pPr>
      <w:r>
        <w:rPr/>
        <w:t xml:space="preserve">Příprava izolačního média dle technologického postupu a v odpovídajícím množství.</w:t>
      </w:r>
    </w:p>
    <w:p>
      <w:pPr>
        <w:numPr>
          <w:ilvl w:val="0"/>
          <w:numId w:val="5"/>
        </w:numPr>
      </w:pPr>
      <w:r>
        <w:rPr/>
        <w:t xml:space="preserve">Provedení tepelné stříkané izolace plochých střech, půdních konstrukcí, stropů, povrchů rozvodů vzduchotechniky apod.</w:t>
      </w:r>
    </w:p>
    <w:p>
      <w:pPr>
        <w:numPr>
          <w:ilvl w:val="0"/>
          <w:numId w:val="5"/>
        </w:numPr>
      </w:pPr>
      <w:r>
        <w:rPr/>
        <w:t xml:space="preserve">Zpracování protokolu o provedení nástřiku tepelné stříkané izolace.</w:t>
      </w:r>
    </w:p>
    <w:p>
      <w:pPr>
        <w:numPr>
          <w:ilvl w:val="0"/>
          <w:numId w:val="5"/>
        </w:numPr>
      </w:pPr>
      <w:r>
        <w:rPr/>
        <w:t xml:space="preserve">Nakládání s materiály a odpady.</w:t>
      </w:r>
    </w:p>
    <w:p>
      <w:pPr>
        <w:numPr>
          <w:ilvl w:val="0"/>
          <w:numId w:val="5"/>
        </w:numPr>
      </w:pPr>
      <w:r>
        <w:rPr/>
        <w:t xml:space="preserve">Dodržování bezpečnosti, ochrany zdraví při práci a požární ochrany.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Izolatéři</w:t>
      </w:r>
    </w:p>
    <w:p>
      <w:pPr>
        <w:numPr>
          <w:ilvl w:val="0"/>
          <w:numId w:val="5"/>
        </w:numPr>
      </w:pPr>
      <w:r>
        <w:rPr/>
        <w:t xml:space="preserve">Izolatéři</w:t>
      </w:r>
    </w:p>
    <w:p/>
    <w:p>
      <w:pPr>
        <w:pStyle w:val="Heading3"/>
      </w:pPr>
      <w:bookmarkStart w:id="4" w:name="_Toc4"/>
      <w:r>
        <w:t>Hrubé měsíční mzdy v roce 2025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7124</w:t>
            </w:r>
          </w:p>
        </w:tc>
        <w:tc>
          <w:tcPr>
            <w:tcW w:w="2000" w:type="dxa"/>
          </w:tcPr>
          <w:p>
            <w:pPr/>
            <w:r>
              <w:rPr/>
              <w:t xml:space="preserve">Izolatéři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40 185 Kč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7124</w:t>
            </w:r>
          </w:p>
        </w:tc>
        <w:tc>
          <w:tcPr>
            <w:tcW w:w="3000" w:type="dxa"/>
          </w:tcPr>
          <w:p>
            <w:pPr/>
            <w:r>
              <w:rPr/>
              <w:t xml:space="preserve">Izolatéři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http://data.europa.eu/esco/isco/C7124</w:t>
            </w:r>
          </w:p>
        </w:tc>
      </w:tr>
    </w:tbl>
    <w:p/>
    <w:p/>
    <w:p/>
    <w:p>
      <w:pPr>
        <w:pStyle w:val="Heading2"/>
      </w:pPr>
      <w:bookmarkStart w:id="6" w:name="_Toc6"/>
      <w:r>
        <w:t>Pracovní podmínky</w:t>
      </w:r>
      <w:bookmarkEnd w:id="6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izolatér, izolatérské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3653H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zedník, kamnář, zednické práce, stavební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3667H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Zedník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36-67-H/01</w:t>
            </w:r>
          </w:p>
        </w:tc>
      </w:tr>
    </w:tbl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4"/>
      </w:pPr>
      <w:bookmarkStart w:id="12" w:name="_Toc12"/>
      <w:r>
        <w:t>Profesní kvalifikace</w:t>
      </w:r>
      <w:bookmarkEnd w:id="12"/>
    </w:p>
    <w:p>
      <w:pPr>
        <w:numPr>
          <w:ilvl w:val="0"/>
          <w:numId w:val="5"/>
        </w:numPr>
      </w:pPr>
      <w:r>
        <w:rPr/>
        <w:t xml:space="preserve">Montér/montérka tepelných stříkaných izolací (36-130-H)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g11.D.1071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předpisech pro zateplování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g11.A.6041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odpady a dodržování BOZP při provádění izolací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g11.A.6017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a skladování izolačních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g11.D.5025</w:t>
            </w:r>
          </w:p>
        </w:tc>
        <w:tc>
          <w:tcPr>
            <w:tcW w:w="3000" w:type="dxa"/>
          </w:tcPr>
          <w:p>
            <w:pPr/>
            <w:r>
              <w:rPr/>
              <w:t xml:space="preserve">Výpočet spotřeby materiálů a rozsahu izolačních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g11.B.1005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strojních zařízení pro izolační práce se zaměřením na stroje potřebné pro zpracování různých druhů kovových povrchových úprav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g11.A.1042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Stavba kozového lešení, práce na lešení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g12.D.2558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dokladech a technické dokumentaci a v hodnocení technického stavu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g11.D.1288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technologických postupech pro provádění montáží a oprav stříkaných tepelných izolací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g11.D.1289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konstrukčním řešení tepelných stříkaných izolací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g11.D.1378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Návrh pracovních postupů, nářadí a pracovních pomůcek pro provádění montáží, oprav při provádění izolací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g11.A.1228</w:t>
            </w:r>
          </w:p>
        </w:tc>
        <w:tc>
          <w:tcPr>
            <w:tcW w:w="3000" w:type="dxa"/>
          </w:tcPr>
          <w:p>
            <w:pPr/>
            <w:r>
              <w:rPr/>
              <w:t xml:space="preserve">Odstranění původního izolačního materiálu a jeho likvidace dle technologického postupu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g11.A.1229</w:t>
            </w:r>
          </w:p>
        </w:tc>
        <w:tc>
          <w:tcPr>
            <w:tcW w:w="3000" w:type="dxa"/>
          </w:tcPr>
          <w:p>
            <w:pPr/>
            <w:r>
              <w:rPr/>
              <w:t xml:space="preserve">Opláštění izolovaných prvků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g13._.0076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provádění stavebních izolací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e63._.0010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materiály pro stavební izolace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g11._.0039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 a demontáž lešení a dalších pomocných konstrukcí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7EBDEC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Montér tepelných stříkaných izolací</dc:title>
  <dc:description>Montér tepelných stříkaných izolací provádí v občanské a průmyslové výstavbě nástřiky tepelných izolací izolačními a protipožárními nástřikovými hmotami.</dc:description>
  <dc:subject/>
  <cp:keywords/>
  <cp:category>Specializace</cp:category>
  <cp:lastModifiedBy/>
  <dcterms:created xsi:type="dcterms:W3CDTF">2017-11-22T09:25:15+01:00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