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plodin</w:t>
      </w:r>
      <w:bookmarkEnd w:id="1"/>
    </w:p>
    <w:p>
      <w:pPr/>
      <w:r>
        <w:rPr/>
        <w:t xml:space="preserve"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mechanizační zemědělské techniky při pěstování  plodin tj. obilovin, okopanin, luštěnin, olejnin, pícnin a technických plodin, chmele, léčivých rostlin a polní zeleniny.</w:t>
      </w:r>
    </w:p>
    <w:p>
      <w:pPr>
        <w:numPr>
          <w:ilvl w:val="0"/>
          <w:numId w:val="5"/>
        </w:numPr>
      </w:pPr>
      <w:r>
        <w:rPr/>
        <w:t xml:space="preserve">Zajišťování vnitropodnikové dopravy v zemědělství.</w:t>
      </w:r>
    </w:p>
    <w:p>
      <w:pPr>
        <w:numPr>
          <w:ilvl w:val="0"/>
          <w:numId w:val="5"/>
        </w:numPr>
      </w:pPr>
      <w:r>
        <w:rPr/>
        <w:t xml:space="preserve">Seřizování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Zavěšování chmelovodičů z plošin.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B70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plodin</dc:title>
  <dc:description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dc:description>
  <dc:subject/>
  <cp:keywords/>
  <cp:category>Povolání</cp:category>
  <cp:lastModifiedBy/>
  <dcterms:created xsi:type="dcterms:W3CDTF">2017-11-22T09:16:35+01:00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