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a zahradnický dělník</w:t>
      </w:r>
      <w:bookmarkEnd w:id="1"/>
    </w:p>
    <w:p>
      <w:pPr/>
      <w:r>
        <w:rPr/>
        <w:t xml:space="preserve">Zemědělský a zahradnický dělník provádí činnosti v zemědělské výrobě (rostlinná výroba, živočišná výroba, zahradnické práce) a pomocné podkovářské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ošetření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Zajištění bezpečné fixace zvířete a ovládání koně v klidu a v pohybu.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Konečná úprava kopyta po podkování.</w:t>
      </w:r>
    </w:p>
    <w:p>
      <w:pPr>
        <w:numPr>
          <w:ilvl w:val="0"/>
          <w:numId w:val="5"/>
        </w:numPr>
      </w:pPr>
      <w:r>
        <w:rPr/>
        <w:t xml:space="preserve">Seřizování, údržba a obsluha kovářské pece a výhně.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Setí a sázení polních plodin, výsadba zahradnických rostlin, dřevin, včetně ošetření po výsadbě.</w:t>
      </w:r>
    </w:p>
    <w:p>
      <w:pPr>
        <w:numPr>
          <w:ilvl w:val="0"/>
          <w:numId w:val="5"/>
        </w:numPr>
      </w:pPr>
      <w:r>
        <w:rPr/>
        <w:t xml:space="preserve">Ošetřování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Sklizeň zemědělských plodin, zahradnických rostlin, dobývání školkařských výpěstků, včetně posklizňové úpravy.</w:t>
      </w:r>
    </w:p>
    <w:p>
      <w:pPr>
        <w:numPr>
          <w:ilvl w:val="0"/>
          <w:numId w:val="5"/>
        </w:numPr>
      </w:pPr>
      <w:r>
        <w:rPr/>
        <w:t xml:space="preserve">Základní údržba zařízení, strojů a ručního nářadí.</w:t>
      </w:r>
    </w:p>
    <w:p>
      <w:pPr>
        <w:numPr>
          <w:ilvl w:val="0"/>
          <w:numId w:val="5"/>
        </w:numPr>
      </w:pPr>
      <w:r>
        <w:rPr/>
        <w:t xml:space="preserve">Příprava a úprava krmiv.</w:t>
      </w:r>
    </w:p>
    <w:p>
      <w:pPr>
        <w:numPr>
          <w:ilvl w:val="0"/>
          <w:numId w:val="5"/>
        </w:numPr>
      </w:pPr>
      <w:r>
        <w:rPr/>
        <w:t xml:space="preserve">Základní péče o hospodářská zvířata.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http://data.europa.eu/esco/isco/C9211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>
      <w:pPr>
        <w:numPr>
          <w:ilvl w:val="0"/>
          <w:numId w:val="5"/>
        </w:numPr>
      </w:pPr>
      <w:r>
        <w:rPr/>
        <w:t xml:space="preserve">Vazač/vazačka květin (41-032-E)</w:t>
      </w:r>
    </w:p>
    <w:p>
      <w:pPr>
        <w:numPr>
          <w:ilvl w:val="0"/>
          <w:numId w:val="5"/>
        </w:numPr>
      </w:pPr>
      <w:r>
        <w:rPr/>
        <w:t xml:space="preserve">Údržbář/údržbářka veřejné zeleně (41-033-E)</w:t>
      </w:r>
    </w:p>
    <w:p>
      <w:pPr>
        <w:numPr>
          <w:ilvl w:val="0"/>
          <w:numId w:val="5"/>
        </w:numPr>
      </w:pPr>
      <w:r>
        <w:rPr/>
        <w:t xml:space="preserve">Zemědělský dělník / zemědělská dělnice (41-086-E)</w:t>
      </w:r>
    </w:p>
    <w:p>
      <w:pPr>
        <w:numPr>
          <w:ilvl w:val="0"/>
          <w:numId w:val="5"/>
        </w:numPr>
      </w:pPr>
      <w:r>
        <w:rPr/>
        <w:t xml:space="preserve">Pomocník/pomocnice podkováře/podkovářky (41-039-E)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33B0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a zahradnický dělník</dc:title>
  <dc:description>Zemědělský a zahradnický dělník provádí činnosti v zemědělské výrobě (rostlinná výroba, živočišná výroba, zahradnické práce) a pomocné podkovářské práce.</dc:description>
  <dc:subject/>
  <cp:keywords/>
  <cp:category>Povolání</cp:category>
  <cp:lastModifiedBy/>
  <dcterms:created xsi:type="dcterms:W3CDTF">2017-11-22T09:31:19+01:00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