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zahradnické výroby</w:t>
      </w:r>
      <w:bookmarkEnd w:id="1"/>
    </w:p>
    <w:p>
      <w:pPr/>
      <w:r>
        <w:rPr/>
        <w:t xml:space="preserve">Samostatný technik zahradnické výroby koordinuje a zajišťuje proces výroby v květinářském, ovocnářském, zelinářském, sadovnickém i školkařském oboru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Florista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Zpracovávání a projednávání obchodních smluv.</w:t>
      </w:r>
    </w:p>
    <w:p>
      <w:pPr>
        <w:numPr>
          <w:ilvl w:val="0"/>
          <w:numId w:val="5"/>
        </w:numPr>
      </w:pPr>
      <w:r>
        <w:rPr/>
        <w:t xml:space="preserve">Organizace a řízení prací při pěstování ovoce.</w:t>
      </w:r>
    </w:p>
    <w:p>
      <w:pPr>
        <w:numPr>
          <w:ilvl w:val="0"/>
          <w:numId w:val="5"/>
        </w:numPr>
      </w:pPr>
      <w:r>
        <w:rPr/>
        <w:t xml:space="preserve">Organizace a řízení prací při zajišťování produkce zeleniny polní či rychlené.</w:t>
      </w:r>
    </w:p>
    <w:p>
      <w:pPr>
        <w:numPr>
          <w:ilvl w:val="0"/>
          <w:numId w:val="5"/>
        </w:numPr>
      </w:pPr>
      <w:r>
        <w:rPr/>
        <w:t xml:space="preserve">Organizace a řízení prací ve výrobě květin hrnkových či k řezu.</w:t>
      </w:r>
    </w:p>
    <w:p>
      <w:pPr>
        <w:numPr>
          <w:ilvl w:val="0"/>
          <w:numId w:val="5"/>
        </w:numPr>
      </w:pPr>
      <w:r>
        <w:rPr/>
        <w:t xml:space="preserve">Organizace a řízení sklizně, posklizňové úpravy, expedice zahradnických produktů.</w:t>
      </w:r>
    </w:p>
    <w:p>
      <w:pPr>
        <w:numPr>
          <w:ilvl w:val="0"/>
          <w:numId w:val="5"/>
        </w:numPr>
      </w:pPr>
      <w:r>
        <w:rPr/>
        <w:t xml:space="preserve">Organizace a řízení produkce sadby, sklizně, posklizňové úpravy, expedice zahradnických produktů.</w:t>
      </w:r>
    </w:p>
    <w:p>
      <w:pPr>
        <w:numPr>
          <w:ilvl w:val="0"/>
          <w:numId w:val="5"/>
        </w:numPr>
      </w:pPr>
      <w:r>
        <w:rPr/>
        <w:t xml:space="preserve">Řízení a organizace floristických prací.</w:t>
      </w:r>
    </w:p>
    <w:p>
      <w:pPr>
        <w:numPr>
          <w:ilvl w:val="0"/>
          <w:numId w:val="5"/>
        </w:numPr>
      </w:pPr>
      <w:r>
        <w:rPr/>
        <w:t xml:space="preserve">Tvorba návrhů a realizace projektů výzdoby interiérů a exteriérů včetně kalkulace nákladů.</w:t>
      </w:r>
    </w:p>
    <w:p>
      <w:pPr>
        <w:numPr>
          <w:ilvl w:val="0"/>
          <w:numId w:val="5"/>
        </w:numPr>
      </w:pPr>
      <w:r>
        <w:rPr/>
        <w:t xml:space="preserve">Organizace a řízení prací při množení a pěstování okrasných dřevin.</w:t>
      </w:r>
    </w:p>
    <w:p>
      <w:pPr>
        <w:numPr>
          <w:ilvl w:val="0"/>
          <w:numId w:val="5"/>
        </w:numPr>
      </w:pPr>
      <w:r>
        <w:rPr/>
        <w:t xml:space="preserve">Kontrola výskytu chorob a škůdců včetně zajišťování aktivních ochranných opatření.</w:t>
      </w:r>
    </w:p>
    <w:p>
      <w:pPr>
        <w:numPr>
          <w:ilvl w:val="0"/>
          <w:numId w:val="5"/>
        </w:numPr>
      </w:pPr>
      <w:r>
        <w:rPr/>
        <w:t xml:space="preserve">Zajišťování nákupu, prodeje rostlinného materiálu včetně floristických doplňků.</w:t>
      </w:r>
    </w:p>
    <w:p>
      <w:pPr>
        <w:numPr>
          <w:ilvl w:val="0"/>
          <w:numId w:val="5"/>
        </w:numPr>
      </w:pPr>
      <w:r>
        <w:rPr/>
        <w:t xml:space="preserve">Zavádění nových kultur do zahradnické výroby.</w:t>
      </w:r>
    </w:p>
    <w:p>
      <w:pPr>
        <w:numPr>
          <w:ilvl w:val="0"/>
          <w:numId w:val="5"/>
        </w:numPr>
      </w:pPr>
      <w:r>
        <w:rPr/>
        <w:t xml:space="preserve">Zpracovávání plánů zahradnické výroby, stanovování odrůdové skladby a výběr pozemků.</w:t>
      </w:r>
    </w:p>
    <w:p>
      <w:pPr>
        <w:numPr>
          <w:ilvl w:val="0"/>
          <w:numId w:val="5"/>
        </w:numPr>
      </w:pPr>
      <w:r>
        <w:rPr/>
        <w:t xml:space="preserve">Řízení prostředí pro rostliny pomocí elektronických automatických systémů.</w:t>
      </w:r>
    </w:p>
    <w:p>
      <w:pPr>
        <w:numPr>
          <w:ilvl w:val="0"/>
          <w:numId w:val="5"/>
        </w:numPr>
      </w:pPr>
      <w:r>
        <w:rPr/>
        <w:t xml:space="preserve">Zpracovávání návrhů a realizace výstav a floristických expozicí.</w:t>
      </w:r>
    </w:p>
    <w:p>
      <w:pPr>
        <w:numPr>
          <w:ilvl w:val="0"/>
          <w:numId w:val="5"/>
        </w:numPr>
      </w:pPr>
      <w:r>
        <w:rPr/>
        <w:t xml:space="preserve">Konzultační a specializační poradenská činnost.</w:t>
      </w:r>
    </w:p>
    <w:p>
      <w:pPr>
        <w:numPr>
          <w:ilvl w:val="0"/>
          <w:numId w:val="5"/>
        </w:numPr>
      </w:pPr>
      <w:r>
        <w:rPr/>
        <w:t xml:space="preserve">Řízení prodeje zahradnických produktů.</w:t>
      </w:r>
    </w:p>
    <w:p>
      <w:pPr>
        <w:numPr>
          <w:ilvl w:val="0"/>
          <w:numId w:val="5"/>
        </w:numPr>
      </w:pPr>
      <w:r>
        <w:rPr/>
        <w:t xml:space="preserve">Výběr a zajišťování osiv, hnojiv a dalších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množení rostlin (41-115-N)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ovoce, kvality sazenic, zdravotního stavu a procesu růstu stromů a zralosti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osazovacích plánů ovocných sadů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Rozpracovávání plánů jednotlivých úseků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a činností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prodeje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skupin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květin a okrasných rostlin, keřů a stromů a procesu jejich růstu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 zahradnictví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postupů při pěstování různých druhů květin, ovocných dřevin, zeleniny a okrasných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c13.Z.1362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posklizňové úpravy a expedice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c13.D.7556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řešení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parku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D6C1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zahradnické výroby</dc:title>
  <dc:description>Samostatný technik zahradnické výroby koordinuje a zajišťuje proces výroby v květinářském, ovocnářském, zelinářském, sadovnickém i školkařském oboru činnosti.</dc:description>
  <dc:subject/>
  <cp:keywords/>
  <cp:category>Povolání</cp:category>
  <cp:lastModifiedBy/>
  <dcterms:created xsi:type="dcterms:W3CDTF">2017-11-22T09:40:48+01:00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